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7C9EF" w14:textId="601EC961" w:rsidR="00A9204E" w:rsidRPr="00EB2605" w:rsidRDefault="00A66207" w:rsidP="00166F24">
      <w:pPr>
        <w:jc w:val="center"/>
        <w:rPr>
          <w:rFonts w:cstheme="minorHAnsi"/>
          <w:b/>
          <w:u w:val="single"/>
        </w:rPr>
      </w:pPr>
      <w:r w:rsidRPr="00EB2605">
        <w:rPr>
          <w:rFonts w:cstheme="minorHAnsi"/>
          <w:b/>
          <w:u w:val="single"/>
        </w:rPr>
        <w:t>Approved</w:t>
      </w:r>
      <w:r w:rsidR="00C81240" w:rsidRPr="00EB2605">
        <w:rPr>
          <w:rFonts w:cstheme="minorHAnsi"/>
          <w:b/>
          <w:u w:val="single"/>
        </w:rPr>
        <w:t xml:space="preserve"> Hotel</w:t>
      </w:r>
      <w:r w:rsidRPr="00EB2605">
        <w:rPr>
          <w:rFonts w:cstheme="minorHAnsi"/>
          <w:b/>
          <w:u w:val="single"/>
        </w:rPr>
        <w:t xml:space="preserve"> Employee Human Trafficking</w:t>
      </w:r>
      <w:r w:rsidR="00EE14A7" w:rsidRPr="00EB2605">
        <w:rPr>
          <w:rFonts w:cstheme="minorHAnsi"/>
          <w:b/>
          <w:u w:val="single"/>
        </w:rPr>
        <w:t xml:space="preserve"> Training</w:t>
      </w:r>
      <w:r w:rsidRPr="00EB2605">
        <w:rPr>
          <w:rFonts w:cstheme="minorHAnsi"/>
          <w:b/>
          <w:u w:val="single"/>
        </w:rPr>
        <w:t xml:space="preserve"> Programs</w:t>
      </w:r>
    </w:p>
    <w:p w14:paraId="18208A82" w14:textId="77777777" w:rsidR="00672BF6" w:rsidRPr="00EB2605" w:rsidRDefault="00672BF6" w:rsidP="00166F24">
      <w:pPr>
        <w:jc w:val="center"/>
        <w:rPr>
          <w:rFonts w:cstheme="minorHAnsi"/>
          <w:b/>
          <w:u w:val="single"/>
        </w:rPr>
      </w:pPr>
    </w:p>
    <w:p w14:paraId="5A584F19" w14:textId="77777777" w:rsidR="00EE14A7" w:rsidRPr="00EB2605" w:rsidRDefault="00EE14A7" w:rsidP="00EE14A7">
      <w:pPr>
        <w:spacing w:line="276" w:lineRule="auto"/>
        <w:jc w:val="both"/>
        <w:rPr>
          <w:rFonts w:cstheme="minorHAnsi"/>
        </w:rPr>
      </w:pPr>
      <w:r w:rsidRPr="00EB2605">
        <w:rPr>
          <w:rFonts w:cstheme="minorHAnsi"/>
        </w:rPr>
        <w:t xml:space="preserve">** All training must be provided from a vendor on the pre-approved list that is Attachment A to this policy.  If you are interested in seeing a training program added to the pre-approved list, please submit a request for review to </w:t>
      </w:r>
      <w:hyperlink r:id="rId11" w:history="1">
        <w:r w:rsidRPr="00EB2605">
          <w:rPr>
            <w:rStyle w:val="Hyperlink"/>
            <w:rFonts w:cstheme="minorHAnsi"/>
          </w:rPr>
          <w:t>info@humantraffickinghouston.org</w:t>
        </w:r>
      </w:hyperlink>
      <w:r w:rsidRPr="00EB2605">
        <w:rPr>
          <w:rFonts w:cstheme="minorHAnsi"/>
        </w:rPr>
        <w:t xml:space="preserve">. </w:t>
      </w:r>
    </w:p>
    <w:p w14:paraId="5E54A97E" w14:textId="0E9DE49F" w:rsidR="00A66207" w:rsidRPr="00EB2605" w:rsidRDefault="00A66207" w:rsidP="00A66207">
      <w:pPr>
        <w:jc w:val="center"/>
        <w:rPr>
          <w:rFonts w:cstheme="minorHAnsi"/>
        </w:rPr>
      </w:pPr>
    </w:p>
    <w:p w14:paraId="70F73DD5" w14:textId="2E83A78E" w:rsidR="006B3172" w:rsidRPr="00EB2605" w:rsidRDefault="00B447C1" w:rsidP="006B3172">
      <w:pPr>
        <w:pStyle w:val="ListParagraph"/>
        <w:numPr>
          <w:ilvl w:val="0"/>
          <w:numId w:val="24"/>
        </w:numPr>
        <w:rPr>
          <w:rFonts w:cstheme="minorHAnsi"/>
        </w:rPr>
      </w:pPr>
      <w:r w:rsidRPr="00EB2605">
        <w:rPr>
          <w:rFonts w:cstheme="minorHAnsi"/>
          <w:b/>
          <w:color w:val="000000"/>
        </w:rPr>
        <w:t>ECPAT- USA Training</w:t>
      </w:r>
      <w:r w:rsidR="00E3746E" w:rsidRPr="00EB2605">
        <w:rPr>
          <w:rFonts w:cstheme="minorHAnsi"/>
          <w:b/>
          <w:i/>
          <w:color w:val="000000"/>
        </w:rPr>
        <w:t xml:space="preserve">*(Preferred </w:t>
      </w:r>
      <w:proofErr w:type="gramStart"/>
      <w:r w:rsidR="00E3746E" w:rsidRPr="00EB2605">
        <w:rPr>
          <w:rFonts w:cstheme="minorHAnsi"/>
          <w:b/>
          <w:i/>
          <w:color w:val="000000"/>
        </w:rPr>
        <w:t>Program)</w:t>
      </w:r>
      <w:r w:rsidRPr="00EB2605">
        <w:rPr>
          <w:rFonts w:cstheme="minorHAnsi"/>
          <w:color w:val="000000"/>
        </w:rPr>
        <w:t xml:space="preserve">  -</w:t>
      </w:r>
      <w:proofErr w:type="gramEnd"/>
      <w:r w:rsidRPr="00EB2605">
        <w:rPr>
          <w:rFonts w:cstheme="minorHAnsi"/>
          <w:color w:val="000000"/>
        </w:rPr>
        <w:t xml:space="preserve"> </w:t>
      </w:r>
      <w:r w:rsidR="00A66207" w:rsidRPr="00EB2605">
        <w:rPr>
          <w:rFonts w:cstheme="minorHAnsi"/>
          <w:color w:val="000000"/>
        </w:rPr>
        <w:t xml:space="preserve">“Preventing &amp; Responding to Human Trafficking and the Commercial Sexual Exploitation of Children - an E-Learning by ECPAT-USA” found at </w:t>
      </w:r>
      <w:hyperlink r:id="rId12" w:history="1">
        <w:r w:rsidR="0049367C" w:rsidRPr="0049367C">
          <w:rPr>
            <w:rStyle w:val="Hyperlink"/>
            <w:rFonts w:cstheme="minorHAnsi"/>
          </w:rPr>
          <w:t>https://www.wearepact.org/</w:t>
        </w:r>
      </w:hyperlink>
    </w:p>
    <w:p w14:paraId="76C29241" w14:textId="5F259D9F" w:rsidR="00672BF6" w:rsidRPr="00EB2605" w:rsidRDefault="00EE14A7" w:rsidP="00672BF6">
      <w:pPr>
        <w:pStyle w:val="ListParagraph"/>
        <w:numPr>
          <w:ilvl w:val="1"/>
          <w:numId w:val="24"/>
        </w:numPr>
        <w:spacing w:line="276" w:lineRule="auto"/>
        <w:jc w:val="both"/>
        <w:rPr>
          <w:rFonts w:cstheme="minorHAnsi"/>
        </w:rPr>
      </w:pPr>
      <w:r w:rsidRPr="00EB2605">
        <w:rPr>
          <w:rFonts w:cstheme="minorHAnsi"/>
        </w:rPr>
        <w:t xml:space="preserve">We know that the ECPAT training (that AHLA, Marriott International and Polaris helped formulate) is also rebranded for use by hotel chains. If hotel chains can demonstrate that it is the same and has a pacing mechanism, this will be added to the pre-approved list. </w:t>
      </w:r>
    </w:p>
    <w:p w14:paraId="5D3BAB53" w14:textId="5F0E71B0" w:rsidR="00F52EB5" w:rsidRPr="00EB2605" w:rsidRDefault="00F52EB5" w:rsidP="00F52EB5">
      <w:pPr>
        <w:pStyle w:val="ListParagraph"/>
        <w:numPr>
          <w:ilvl w:val="1"/>
          <w:numId w:val="24"/>
        </w:numPr>
        <w:rPr>
          <w:rFonts w:cstheme="minorHAnsi"/>
        </w:rPr>
      </w:pPr>
      <w:r w:rsidRPr="00EB2605">
        <w:rPr>
          <w:rFonts w:cstheme="minorHAnsi"/>
          <w:b/>
        </w:rPr>
        <w:t>Hilton Training</w:t>
      </w:r>
      <w:r w:rsidRPr="00EB2605">
        <w:rPr>
          <w:rFonts w:cstheme="minorHAnsi"/>
        </w:rPr>
        <w:t xml:space="preserve"> – ECPAT-USA’s “Your Role in Preventing Human Trafficking: Recognize the Signs,” Rebranded for use by Hilton’s Managed and Franchised Hotels. </w:t>
      </w:r>
    </w:p>
    <w:p w14:paraId="482C5DB4" w14:textId="04B07829" w:rsidR="00B24752" w:rsidRPr="00EB2605" w:rsidRDefault="00B24752" w:rsidP="00F52EB5">
      <w:pPr>
        <w:pStyle w:val="ListParagraph"/>
        <w:numPr>
          <w:ilvl w:val="1"/>
          <w:numId w:val="24"/>
        </w:numPr>
        <w:rPr>
          <w:rFonts w:cstheme="minorHAnsi"/>
        </w:rPr>
      </w:pPr>
      <w:r w:rsidRPr="00EB2605">
        <w:rPr>
          <w:rFonts w:cstheme="minorHAnsi"/>
          <w:b/>
        </w:rPr>
        <w:t xml:space="preserve">Red Roof Inn </w:t>
      </w:r>
      <w:r w:rsidRPr="00EB2605">
        <w:rPr>
          <w:rFonts w:cstheme="minorHAnsi"/>
        </w:rPr>
        <w:t>– Sourced from ECPAT.org and DHS.gov</w:t>
      </w:r>
    </w:p>
    <w:p w14:paraId="022C7549" w14:textId="3D2EBC6F" w:rsidR="00F52EB5" w:rsidRPr="00EB2605" w:rsidRDefault="005F7604" w:rsidP="00377081">
      <w:pPr>
        <w:pStyle w:val="ListParagraph"/>
        <w:numPr>
          <w:ilvl w:val="1"/>
          <w:numId w:val="24"/>
        </w:numPr>
        <w:spacing w:line="276" w:lineRule="auto"/>
        <w:jc w:val="both"/>
        <w:rPr>
          <w:rFonts w:cstheme="minorHAnsi"/>
        </w:rPr>
      </w:pPr>
      <w:r w:rsidRPr="00EB2605">
        <w:rPr>
          <w:rFonts w:cstheme="minorHAnsi"/>
          <w:b/>
        </w:rPr>
        <w:t>Marriott -</w:t>
      </w:r>
      <w:r w:rsidR="008C496E" w:rsidRPr="00EB2605">
        <w:rPr>
          <w:rFonts w:cstheme="minorHAnsi"/>
        </w:rPr>
        <w:t xml:space="preserve"> </w:t>
      </w:r>
      <w:r w:rsidRPr="00EB2605">
        <w:rPr>
          <w:rFonts w:cstheme="minorHAnsi"/>
        </w:rPr>
        <w:t>ECPAT-USA’s “Your Role in Preventing Human Trafficking: Recognize the Signs,” Rebranded for use by Marriott.</w:t>
      </w:r>
    </w:p>
    <w:p w14:paraId="580C0645" w14:textId="77777777" w:rsidR="006B3172" w:rsidRPr="00EB2605" w:rsidRDefault="006B3172" w:rsidP="006B3172">
      <w:pPr>
        <w:pStyle w:val="ListParagraph"/>
        <w:rPr>
          <w:rFonts w:cstheme="minorHAnsi"/>
        </w:rPr>
      </w:pPr>
    </w:p>
    <w:p w14:paraId="60596280" w14:textId="7A25FECC" w:rsidR="00A66207" w:rsidRPr="00EB2605" w:rsidRDefault="00B447C1" w:rsidP="006B3172">
      <w:pPr>
        <w:pStyle w:val="ListParagraph"/>
        <w:numPr>
          <w:ilvl w:val="0"/>
          <w:numId w:val="24"/>
        </w:numPr>
        <w:rPr>
          <w:rFonts w:cstheme="minorHAnsi"/>
        </w:rPr>
      </w:pPr>
      <w:proofErr w:type="spellStart"/>
      <w:r w:rsidRPr="00EB2605">
        <w:rPr>
          <w:rFonts w:cstheme="minorHAnsi"/>
          <w:b/>
          <w:color w:val="201F1E"/>
          <w:shd w:val="clear" w:color="auto" w:fill="FFFFFF"/>
        </w:rPr>
        <w:t>Traliant</w:t>
      </w:r>
      <w:proofErr w:type="spellEnd"/>
      <w:r w:rsidRPr="00EB2605">
        <w:rPr>
          <w:rFonts w:cstheme="minorHAnsi"/>
          <w:b/>
          <w:color w:val="201F1E"/>
          <w:shd w:val="clear" w:color="auto" w:fill="FFFFFF"/>
        </w:rPr>
        <w:t xml:space="preserve"> Training</w:t>
      </w:r>
      <w:r w:rsidRPr="00EB2605">
        <w:rPr>
          <w:rFonts w:cstheme="minorHAnsi"/>
          <w:color w:val="201F1E"/>
          <w:shd w:val="clear" w:color="auto" w:fill="FFFFFF"/>
        </w:rPr>
        <w:t xml:space="preserve"> - </w:t>
      </w:r>
      <w:proofErr w:type="spellStart"/>
      <w:r w:rsidR="00A66207" w:rsidRPr="00EB2605">
        <w:rPr>
          <w:rFonts w:cstheme="minorHAnsi"/>
          <w:color w:val="201F1E"/>
          <w:shd w:val="clear" w:color="auto" w:fill="FFFFFF"/>
        </w:rPr>
        <w:t>Traliant</w:t>
      </w:r>
      <w:proofErr w:type="spellEnd"/>
      <w:r w:rsidR="00A66207" w:rsidRPr="00EB2605">
        <w:rPr>
          <w:rFonts w:cstheme="minorHAnsi"/>
          <w:color w:val="201F1E"/>
          <w:shd w:val="clear" w:color="auto" w:fill="FFFFFF"/>
        </w:rPr>
        <w:t xml:space="preserve"> Overview for The City of Houston - Recognizing and Preventing Human Trafficking for Hotels</w:t>
      </w:r>
    </w:p>
    <w:p w14:paraId="1EACCA01" w14:textId="77777777" w:rsidR="006C32BF" w:rsidRPr="00EB2605" w:rsidRDefault="006C32BF" w:rsidP="006C32BF">
      <w:pPr>
        <w:pStyle w:val="ListParagraph"/>
        <w:rPr>
          <w:rFonts w:cstheme="minorHAnsi"/>
        </w:rPr>
      </w:pPr>
    </w:p>
    <w:p w14:paraId="634938C2" w14:textId="1B397D52" w:rsidR="00267690" w:rsidRPr="00EB2605" w:rsidRDefault="003F05ED" w:rsidP="006B3172">
      <w:pPr>
        <w:pStyle w:val="ListParagraph"/>
        <w:numPr>
          <w:ilvl w:val="0"/>
          <w:numId w:val="24"/>
        </w:numPr>
        <w:rPr>
          <w:rFonts w:cstheme="minorHAnsi"/>
        </w:rPr>
      </w:pPr>
      <w:r w:rsidRPr="00EB2605">
        <w:rPr>
          <w:rFonts w:cstheme="minorHAnsi"/>
          <w:b/>
        </w:rPr>
        <w:t>U</w:t>
      </w:r>
      <w:r w:rsidR="00921606" w:rsidRPr="00EB2605">
        <w:rPr>
          <w:rFonts w:cstheme="minorHAnsi"/>
          <w:b/>
        </w:rPr>
        <w:t xml:space="preserve">nited Against Human </w:t>
      </w:r>
      <w:r w:rsidR="00E3746E" w:rsidRPr="00EB2605">
        <w:rPr>
          <w:rFonts w:cstheme="minorHAnsi"/>
          <w:b/>
        </w:rPr>
        <w:t>Trafficking -</w:t>
      </w:r>
      <w:r w:rsidR="00921606" w:rsidRPr="00EB2605">
        <w:rPr>
          <w:rFonts w:cstheme="minorHAnsi"/>
          <w:b/>
        </w:rPr>
        <w:t xml:space="preserve"> UAHT.org</w:t>
      </w:r>
      <w:r w:rsidR="00921606" w:rsidRPr="00EB2605">
        <w:rPr>
          <w:rFonts w:cstheme="minorHAnsi"/>
        </w:rPr>
        <w:t xml:space="preserve"> </w:t>
      </w:r>
      <w:r w:rsidR="006C32BF" w:rsidRPr="00EB2605">
        <w:rPr>
          <w:rFonts w:cstheme="minorHAnsi"/>
        </w:rPr>
        <w:t>–</w:t>
      </w:r>
      <w:r w:rsidR="00921606" w:rsidRPr="00EB2605">
        <w:rPr>
          <w:rFonts w:cstheme="minorHAnsi"/>
        </w:rPr>
        <w:t xml:space="preserve"> </w:t>
      </w:r>
      <w:r w:rsidR="006C32BF" w:rsidRPr="00EB2605">
        <w:rPr>
          <w:rFonts w:cstheme="minorHAnsi"/>
        </w:rPr>
        <w:t xml:space="preserve">Offers live, in-person training.  Can be set up via </w:t>
      </w:r>
      <w:r w:rsidR="00D674B6" w:rsidRPr="00EB2605">
        <w:rPr>
          <w:rFonts w:cstheme="minorHAnsi"/>
        </w:rPr>
        <w:t>their webpage</w:t>
      </w:r>
      <w:r w:rsidR="0097412A" w:rsidRPr="00EB2605">
        <w:rPr>
          <w:rFonts w:cstheme="minorHAnsi"/>
        </w:rPr>
        <w:t xml:space="preserve"> </w:t>
      </w:r>
      <w:hyperlink r:id="rId13" w:history="1">
        <w:r w:rsidR="0097412A" w:rsidRPr="00EB2605">
          <w:rPr>
            <w:rStyle w:val="Hyperlink"/>
            <w:rFonts w:cstheme="minorHAnsi"/>
          </w:rPr>
          <w:t>https://uaht.org</w:t>
        </w:r>
      </w:hyperlink>
      <w:r w:rsidR="0097412A" w:rsidRPr="00EB2605">
        <w:rPr>
          <w:rFonts w:cstheme="minorHAnsi"/>
        </w:rPr>
        <w:t xml:space="preserve"> </w:t>
      </w:r>
      <w:r w:rsidR="00D674B6" w:rsidRPr="00EB2605">
        <w:rPr>
          <w:rFonts w:cstheme="minorHAnsi"/>
        </w:rPr>
        <w:t xml:space="preserve">or by calling </w:t>
      </w:r>
      <w:r w:rsidR="0097412A" w:rsidRPr="00EB2605">
        <w:rPr>
          <w:rFonts w:cstheme="minorHAnsi"/>
        </w:rPr>
        <w:t>713-874-0290.</w:t>
      </w:r>
    </w:p>
    <w:p w14:paraId="4101E3E3" w14:textId="77777777" w:rsidR="000750A7" w:rsidRPr="00EB2605" w:rsidRDefault="000750A7" w:rsidP="000750A7">
      <w:pPr>
        <w:pStyle w:val="ListParagraph"/>
        <w:rPr>
          <w:rFonts w:cstheme="minorHAnsi"/>
        </w:rPr>
      </w:pPr>
    </w:p>
    <w:p w14:paraId="0789800B" w14:textId="673344DD" w:rsidR="000750A7" w:rsidRPr="00EB2605" w:rsidRDefault="00566BD9" w:rsidP="006B3172">
      <w:pPr>
        <w:pStyle w:val="ListParagraph"/>
        <w:numPr>
          <w:ilvl w:val="0"/>
          <w:numId w:val="24"/>
        </w:numPr>
        <w:rPr>
          <w:rFonts w:cstheme="minorHAnsi"/>
        </w:rPr>
      </w:pPr>
      <w:r w:rsidRPr="00EB2605">
        <w:rPr>
          <w:rFonts w:cstheme="minorHAnsi"/>
          <w:b/>
        </w:rPr>
        <w:t>BEST’s</w:t>
      </w:r>
      <w:r w:rsidR="00E84AF6">
        <w:rPr>
          <w:rFonts w:cstheme="minorHAnsi"/>
          <w:b/>
        </w:rPr>
        <w:t xml:space="preserve"> </w:t>
      </w:r>
      <w:r w:rsidR="00E84AF6" w:rsidRPr="00E84AF6">
        <w:rPr>
          <w:rFonts w:cstheme="minorHAnsi"/>
          <w:bCs/>
        </w:rPr>
        <w:t>-</w:t>
      </w:r>
      <w:r w:rsidRPr="00EB2605">
        <w:rPr>
          <w:rFonts w:cstheme="minorHAnsi"/>
          <w:b/>
        </w:rPr>
        <w:t xml:space="preserve"> </w:t>
      </w:r>
      <w:r w:rsidR="00E84AF6" w:rsidRPr="00E84AF6">
        <w:rPr>
          <w:rFonts w:cstheme="minorHAnsi"/>
        </w:rPr>
        <w:t xml:space="preserve">BEST’s Inhospitable to Human Trafficking Course - An online training option is available for free for individuals in English and Spanish: </w:t>
      </w:r>
      <w:hyperlink r:id="rId14" w:history="1">
        <w:r w:rsidR="00E84AF6" w:rsidRPr="00047E70">
          <w:rPr>
            <w:rStyle w:val="Hyperlink"/>
            <w:rFonts w:cstheme="minorHAnsi"/>
          </w:rPr>
          <w:t>https://www.bestalliance.org/hospitality</w:t>
        </w:r>
      </w:hyperlink>
      <w:r w:rsidR="00E84AF6" w:rsidRPr="00E84AF6">
        <w:rPr>
          <w:rFonts w:cstheme="minorHAnsi"/>
        </w:rPr>
        <w:t xml:space="preserve">. Other options for employers include group </w:t>
      </w:r>
      <w:proofErr w:type="gramStart"/>
      <w:r w:rsidR="00E84AF6" w:rsidRPr="00E84AF6">
        <w:rPr>
          <w:rFonts w:cstheme="minorHAnsi"/>
        </w:rPr>
        <w:t>trainings</w:t>
      </w:r>
      <w:proofErr w:type="gramEnd"/>
      <w:r w:rsidR="00E84AF6" w:rsidRPr="00E84AF6">
        <w:rPr>
          <w:rFonts w:cstheme="minorHAnsi"/>
        </w:rPr>
        <w:t xml:space="preserve">, course customization, completion reports, live </w:t>
      </w:r>
      <w:proofErr w:type="gramStart"/>
      <w:r w:rsidR="00E84AF6" w:rsidRPr="00E84AF6">
        <w:rPr>
          <w:rFonts w:cstheme="minorHAnsi"/>
        </w:rPr>
        <w:t>trainings</w:t>
      </w:r>
      <w:proofErr w:type="gramEnd"/>
      <w:r w:rsidR="00E84AF6" w:rsidRPr="00E84AF6">
        <w:rPr>
          <w:rFonts w:cstheme="minorHAnsi"/>
        </w:rPr>
        <w:t>, Q&amp;A sessions, train-the-trainer services, and more. Please reach out to info@bestalliance.org for more information.</w:t>
      </w:r>
    </w:p>
    <w:p w14:paraId="5AEAD007" w14:textId="77777777" w:rsidR="00CD6FCF" w:rsidRPr="00EB2605" w:rsidRDefault="00CD6FCF" w:rsidP="00CD6FCF">
      <w:pPr>
        <w:pStyle w:val="ListParagraph"/>
        <w:rPr>
          <w:rFonts w:cstheme="minorHAnsi"/>
        </w:rPr>
      </w:pPr>
    </w:p>
    <w:p w14:paraId="1FB6F073" w14:textId="77777777" w:rsidR="00FE1077" w:rsidRPr="00EB2605" w:rsidRDefault="00CD6FCF" w:rsidP="00FE1077">
      <w:pPr>
        <w:pStyle w:val="ListParagraph"/>
        <w:numPr>
          <w:ilvl w:val="0"/>
          <w:numId w:val="24"/>
        </w:numPr>
        <w:rPr>
          <w:rFonts w:cstheme="minorHAnsi"/>
          <w:b/>
          <w:bCs/>
        </w:rPr>
      </w:pPr>
      <w:r w:rsidRPr="00EB2605">
        <w:rPr>
          <w:rFonts w:cstheme="minorHAnsi"/>
          <w:b/>
          <w:bCs/>
        </w:rPr>
        <w:t>Hyatt’s Human Trafficking Training</w:t>
      </w:r>
      <w:r w:rsidR="006D714E" w:rsidRPr="00EB2605">
        <w:rPr>
          <w:rFonts w:cstheme="minorHAnsi"/>
        </w:rPr>
        <w:t xml:space="preserve"> – Hyatt Training 2019 Frontline Employees COH</w:t>
      </w:r>
      <w:r w:rsidR="00FE1077" w:rsidRPr="00EB2605">
        <w:rPr>
          <w:rFonts w:cstheme="minorHAnsi"/>
        </w:rPr>
        <w:t xml:space="preserve">, </w:t>
      </w:r>
      <w:r w:rsidR="006D714E" w:rsidRPr="00EB2605">
        <w:rPr>
          <w:rFonts w:cstheme="minorHAnsi"/>
        </w:rPr>
        <w:t>Hyatt Training 2019 Management COH</w:t>
      </w:r>
      <w:r w:rsidR="00FE1077" w:rsidRPr="00EB2605">
        <w:rPr>
          <w:rFonts w:cstheme="minorHAnsi"/>
        </w:rPr>
        <w:t xml:space="preserve">, </w:t>
      </w:r>
      <w:r w:rsidR="006D714E" w:rsidRPr="00EB2605">
        <w:rPr>
          <w:rFonts w:cstheme="minorHAnsi"/>
        </w:rPr>
        <w:t>Hyatt Training 2019 Managers COH</w:t>
      </w:r>
      <w:r w:rsidR="00FE1077" w:rsidRPr="00EB2605">
        <w:rPr>
          <w:rFonts w:cstheme="minorHAnsi"/>
        </w:rPr>
        <w:t xml:space="preserve">, </w:t>
      </w:r>
      <w:r w:rsidR="006D714E" w:rsidRPr="00EB2605">
        <w:rPr>
          <w:rFonts w:cstheme="minorHAnsi"/>
        </w:rPr>
        <w:t xml:space="preserve">Hyatt Training 2019 Security COH. </w:t>
      </w:r>
    </w:p>
    <w:p w14:paraId="4EE9948A" w14:textId="704A64E1" w:rsidR="004228A2" w:rsidRPr="00EB2605" w:rsidRDefault="00CD6FCF" w:rsidP="004228A2">
      <w:pPr>
        <w:ind w:left="1440"/>
        <w:rPr>
          <w:rFonts w:cstheme="minorHAnsi"/>
          <w:b/>
          <w:bCs/>
        </w:rPr>
      </w:pPr>
      <w:r w:rsidRPr="00EB2605">
        <w:rPr>
          <w:rFonts w:cstheme="minorHAnsi"/>
          <w:b/>
          <w:bCs/>
        </w:rPr>
        <w:t>*</w:t>
      </w:r>
      <w:r w:rsidR="006D714E" w:rsidRPr="00EB2605">
        <w:rPr>
          <w:rFonts w:cstheme="minorHAnsi"/>
          <w:b/>
          <w:bCs/>
        </w:rPr>
        <w:t>Hyatt’s</w:t>
      </w:r>
      <w:r w:rsidRPr="00EB2605">
        <w:rPr>
          <w:rFonts w:cstheme="minorHAnsi"/>
          <w:b/>
          <w:bCs/>
        </w:rPr>
        <w:t xml:space="preserve"> training</w:t>
      </w:r>
      <w:r w:rsidR="006D714E" w:rsidRPr="00EB2605">
        <w:rPr>
          <w:rFonts w:cstheme="minorHAnsi"/>
          <w:b/>
          <w:bCs/>
        </w:rPr>
        <w:t>s</w:t>
      </w:r>
      <w:r w:rsidRPr="00EB2605">
        <w:rPr>
          <w:rFonts w:cstheme="minorHAnsi"/>
          <w:b/>
          <w:bCs/>
        </w:rPr>
        <w:t xml:space="preserve"> </w:t>
      </w:r>
      <w:r w:rsidR="006D714E" w:rsidRPr="00EB2605">
        <w:rPr>
          <w:rFonts w:cstheme="minorHAnsi"/>
          <w:b/>
          <w:bCs/>
        </w:rPr>
        <w:t>are</w:t>
      </w:r>
      <w:r w:rsidRPr="00EB2605">
        <w:rPr>
          <w:rFonts w:cstheme="minorHAnsi"/>
          <w:b/>
          <w:bCs/>
        </w:rPr>
        <w:t xml:space="preserve"> approved with the addition of the </w:t>
      </w:r>
      <w:hyperlink r:id="rId15" w:history="1">
        <w:r w:rsidRPr="00EB2605">
          <w:rPr>
            <w:rStyle w:val="Hyperlink"/>
            <w:rFonts w:cstheme="minorHAnsi"/>
            <w:b/>
            <w:bCs/>
          </w:rPr>
          <w:t>supplemental slide</w:t>
        </w:r>
      </w:hyperlink>
      <w:r w:rsidRPr="00EB2605">
        <w:rPr>
          <w:rFonts w:cstheme="minorHAnsi"/>
          <w:b/>
          <w:bCs/>
        </w:rPr>
        <w:t>.</w:t>
      </w:r>
    </w:p>
    <w:p w14:paraId="3317E4EE" w14:textId="3C67E53B" w:rsidR="004228A2" w:rsidRPr="00EB2605" w:rsidRDefault="004228A2" w:rsidP="004228A2">
      <w:pPr>
        <w:rPr>
          <w:rFonts w:cstheme="minorHAnsi"/>
          <w:b/>
          <w:bCs/>
        </w:rPr>
      </w:pPr>
    </w:p>
    <w:p w14:paraId="78D1E7AA" w14:textId="6DAF5395" w:rsidR="004228A2" w:rsidRPr="00EB2605" w:rsidRDefault="004228A2" w:rsidP="004228A2">
      <w:pPr>
        <w:pStyle w:val="ListParagraph"/>
        <w:numPr>
          <w:ilvl w:val="0"/>
          <w:numId w:val="24"/>
        </w:numPr>
        <w:rPr>
          <w:rFonts w:cstheme="minorHAnsi"/>
          <w:b/>
          <w:bCs/>
        </w:rPr>
      </w:pPr>
      <w:r w:rsidRPr="00EB2605">
        <w:rPr>
          <w:rFonts w:cstheme="minorHAnsi"/>
          <w:b/>
          <w:bCs/>
        </w:rPr>
        <w:t>G6 Hospitality LLC.</w:t>
      </w:r>
      <w:r w:rsidRPr="00EB2605">
        <w:rPr>
          <w:rFonts w:cstheme="minorHAnsi"/>
        </w:rPr>
        <w:t xml:space="preserve"> – Anti Human Trafficking – The Room Next Door</w:t>
      </w:r>
    </w:p>
    <w:p w14:paraId="79170486" w14:textId="42244BEB" w:rsidR="00166F24" w:rsidRPr="00EB2605" w:rsidRDefault="004228A2" w:rsidP="00166F24">
      <w:pPr>
        <w:pStyle w:val="ListParagraph"/>
        <w:jc w:val="center"/>
        <w:rPr>
          <w:rStyle w:val="Hyperlink"/>
          <w:rFonts w:cstheme="minorHAnsi"/>
          <w:b/>
          <w:bCs/>
        </w:rPr>
      </w:pPr>
      <w:r w:rsidRPr="00EB2605">
        <w:rPr>
          <w:rFonts w:cstheme="minorHAnsi"/>
          <w:b/>
          <w:bCs/>
        </w:rPr>
        <w:t xml:space="preserve">*G6 Hospitality LLC.’s Training is approved with the addition of the </w:t>
      </w:r>
      <w:hyperlink r:id="rId16" w:history="1">
        <w:r w:rsidRPr="00EB2605">
          <w:rPr>
            <w:rStyle w:val="Hyperlink"/>
            <w:rFonts w:cstheme="minorHAnsi"/>
            <w:b/>
            <w:bCs/>
          </w:rPr>
          <w:t>supplemental slide.</w:t>
        </w:r>
      </w:hyperlink>
    </w:p>
    <w:p w14:paraId="14FD8C61" w14:textId="4F50F4FA" w:rsidR="00166F24" w:rsidRPr="00EB2605" w:rsidRDefault="00166F24" w:rsidP="00166F24">
      <w:pPr>
        <w:rPr>
          <w:rFonts w:cstheme="minorHAnsi"/>
          <w:b/>
          <w:bCs/>
        </w:rPr>
      </w:pPr>
    </w:p>
    <w:p w14:paraId="389FDAFF" w14:textId="25587894" w:rsidR="00166F24" w:rsidRPr="00EB2605" w:rsidRDefault="00166F24" w:rsidP="00166F24">
      <w:pPr>
        <w:pStyle w:val="ListParagraph"/>
        <w:numPr>
          <w:ilvl w:val="0"/>
          <w:numId w:val="24"/>
        </w:numPr>
        <w:rPr>
          <w:rFonts w:cstheme="minorHAnsi"/>
        </w:rPr>
      </w:pPr>
      <w:r w:rsidRPr="00EB2605">
        <w:rPr>
          <w:rFonts w:cstheme="minorHAnsi"/>
          <w:b/>
          <w:bCs/>
        </w:rPr>
        <w:t xml:space="preserve">Paycom Learning </w:t>
      </w:r>
      <w:r w:rsidRPr="00EB2605">
        <w:rPr>
          <w:rFonts w:cstheme="minorHAnsi"/>
        </w:rPr>
        <w:t>– Survivor Stories: Human Trafficking and Hospitality</w:t>
      </w:r>
    </w:p>
    <w:p w14:paraId="6619F0EA" w14:textId="3AE2FBEF" w:rsidR="00672BF6" w:rsidRPr="00EB2605" w:rsidRDefault="00166F24" w:rsidP="00672BF6">
      <w:pPr>
        <w:jc w:val="center"/>
        <w:rPr>
          <w:rFonts w:cstheme="minorHAnsi"/>
        </w:rPr>
      </w:pPr>
      <w:r w:rsidRPr="00EB2605">
        <w:rPr>
          <w:rFonts w:cstheme="minorHAnsi"/>
          <w:b/>
          <w:bCs/>
        </w:rPr>
        <w:t>*Paycom Learning’s training is approved with the addition of the</w:t>
      </w:r>
      <w:r w:rsidRPr="00EB2605">
        <w:rPr>
          <w:rFonts w:cstheme="minorHAnsi"/>
        </w:rPr>
        <w:t xml:space="preserve"> </w:t>
      </w:r>
      <w:hyperlink r:id="rId17" w:history="1">
        <w:r w:rsidRPr="00EB2605">
          <w:rPr>
            <w:rStyle w:val="Hyperlink"/>
            <w:rFonts w:cstheme="minorHAnsi"/>
            <w:b/>
            <w:bCs/>
          </w:rPr>
          <w:t>supplemental slide</w:t>
        </w:r>
      </w:hyperlink>
      <w:r w:rsidRPr="00EB2605">
        <w:rPr>
          <w:rFonts w:cstheme="minorHAnsi"/>
        </w:rPr>
        <w:t>.</w:t>
      </w:r>
      <w:r w:rsidR="00672BF6" w:rsidRPr="00EB2605">
        <w:rPr>
          <w:rFonts w:cstheme="minorHAnsi"/>
        </w:rPr>
        <w:t xml:space="preserve"> </w:t>
      </w:r>
    </w:p>
    <w:p w14:paraId="611B0DC1" w14:textId="77777777" w:rsidR="00672BF6" w:rsidRPr="00EB2605" w:rsidRDefault="00672BF6" w:rsidP="00672BF6">
      <w:pPr>
        <w:rPr>
          <w:rFonts w:cstheme="minorHAnsi"/>
        </w:rPr>
      </w:pPr>
    </w:p>
    <w:p w14:paraId="0C26DA5F" w14:textId="1CCC5CB2" w:rsidR="00A72B99" w:rsidRPr="00EB2605" w:rsidRDefault="00A72B99" w:rsidP="00672BF6">
      <w:pPr>
        <w:pStyle w:val="ListParagraph"/>
        <w:numPr>
          <w:ilvl w:val="0"/>
          <w:numId w:val="24"/>
        </w:numPr>
        <w:rPr>
          <w:rFonts w:cstheme="minorHAnsi"/>
        </w:rPr>
      </w:pPr>
      <w:r w:rsidRPr="00EB2605">
        <w:rPr>
          <w:rFonts w:cstheme="minorHAnsi"/>
          <w:b/>
          <w:bCs/>
        </w:rPr>
        <w:t xml:space="preserve">Extended Stay America </w:t>
      </w:r>
      <w:r w:rsidRPr="00EB2605">
        <w:rPr>
          <w:rFonts w:cstheme="minorHAnsi"/>
        </w:rPr>
        <w:t xml:space="preserve">– Trafficking Training </w:t>
      </w:r>
    </w:p>
    <w:p w14:paraId="670CCB50" w14:textId="77777777" w:rsidR="001016AF" w:rsidRPr="00EB2605" w:rsidRDefault="001016AF" w:rsidP="001016AF">
      <w:pPr>
        <w:pStyle w:val="ListParagraph"/>
        <w:rPr>
          <w:rFonts w:cstheme="minorHAnsi"/>
        </w:rPr>
      </w:pPr>
    </w:p>
    <w:p w14:paraId="02727878" w14:textId="7F7292A9" w:rsidR="006C6F61" w:rsidRPr="00EB2605" w:rsidRDefault="001016AF" w:rsidP="006C6F61">
      <w:pPr>
        <w:pStyle w:val="ListParagraph"/>
        <w:numPr>
          <w:ilvl w:val="0"/>
          <w:numId w:val="24"/>
        </w:numPr>
        <w:rPr>
          <w:rFonts w:cstheme="minorHAnsi"/>
          <w:b/>
          <w:bCs/>
        </w:rPr>
      </w:pPr>
      <w:r w:rsidRPr="00EB2605">
        <w:rPr>
          <w:b/>
          <w:bCs/>
        </w:rPr>
        <w:t xml:space="preserve">InterContinental Hotels Group (IHG) </w:t>
      </w:r>
      <w:r w:rsidRPr="00EB2605">
        <w:t xml:space="preserve">- </w:t>
      </w:r>
      <w:r w:rsidR="00501AB5" w:rsidRPr="00EB2605">
        <w:t>Preventing Human Trafficking Training</w:t>
      </w:r>
    </w:p>
    <w:p w14:paraId="697167B6" w14:textId="578F5906" w:rsidR="006C6F61" w:rsidRPr="00EB2605" w:rsidRDefault="006C6F61" w:rsidP="006C6F61">
      <w:pPr>
        <w:jc w:val="center"/>
        <w:rPr>
          <w:b/>
          <w:bCs/>
        </w:rPr>
      </w:pPr>
      <w:r w:rsidRPr="00EB2605">
        <w:rPr>
          <w:rFonts w:cstheme="minorHAnsi"/>
          <w:b/>
          <w:bCs/>
        </w:rPr>
        <w:t>*</w:t>
      </w:r>
      <w:r w:rsidRPr="00EB2605">
        <w:rPr>
          <w:b/>
          <w:bCs/>
        </w:rPr>
        <w:t xml:space="preserve">(IHG)’s training is approved with the addition of the </w:t>
      </w:r>
      <w:hyperlink r:id="rId18" w:history="1">
        <w:r w:rsidRPr="00EB2605">
          <w:rPr>
            <w:rStyle w:val="Hyperlink"/>
            <w:b/>
            <w:bCs/>
          </w:rPr>
          <w:t>supplemental slide</w:t>
        </w:r>
      </w:hyperlink>
      <w:r w:rsidRPr="00EB2605">
        <w:rPr>
          <w:b/>
          <w:bCs/>
        </w:rPr>
        <w:t xml:space="preserve">. </w:t>
      </w:r>
    </w:p>
    <w:p w14:paraId="5D3B7C26" w14:textId="4E16A6DB" w:rsidR="001F6312" w:rsidRPr="00EB2605" w:rsidRDefault="001F6312" w:rsidP="001F6312">
      <w:pPr>
        <w:rPr>
          <w:b/>
          <w:bCs/>
        </w:rPr>
      </w:pPr>
    </w:p>
    <w:p w14:paraId="560BEC5C" w14:textId="0405D8D5" w:rsidR="001F6312" w:rsidRPr="00EB2605" w:rsidRDefault="001F6312" w:rsidP="001F6312">
      <w:pPr>
        <w:pStyle w:val="ListParagraph"/>
        <w:numPr>
          <w:ilvl w:val="0"/>
          <w:numId w:val="24"/>
        </w:numPr>
        <w:rPr>
          <w:rFonts w:cstheme="minorHAnsi"/>
          <w:b/>
          <w:bCs/>
        </w:rPr>
      </w:pPr>
      <w:proofErr w:type="spellStart"/>
      <w:r w:rsidRPr="00EB2605">
        <w:rPr>
          <w:rFonts w:cstheme="minorHAnsi"/>
          <w:b/>
          <w:bCs/>
        </w:rPr>
        <w:t>Etactics</w:t>
      </w:r>
      <w:proofErr w:type="spellEnd"/>
      <w:r w:rsidRPr="00EB2605">
        <w:rPr>
          <w:rFonts w:cstheme="minorHAnsi"/>
          <w:b/>
          <w:bCs/>
        </w:rPr>
        <w:t xml:space="preserve">, Inc. </w:t>
      </w:r>
      <w:r w:rsidRPr="00EB2605">
        <w:rPr>
          <w:rFonts w:cstheme="minorHAnsi"/>
        </w:rPr>
        <w:t>–</w:t>
      </w:r>
      <w:r w:rsidRPr="00EB2605">
        <w:rPr>
          <w:rFonts w:cstheme="minorHAnsi"/>
          <w:b/>
          <w:bCs/>
        </w:rPr>
        <w:t xml:space="preserve"> </w:t>
      </w:r>
      <w:r w:rsidRPr="00EB2605">
        <w:rPr>
          <w:rFonts w:cstheme="minorHAnsi"/>
        </w:rPr>
        <w:t>Human Trafficking – Texas Training</w:t>
      </w:r>
    </w:p>
    <w:p w14:paraId="25A0BC8B" w14:textId="77777777" w:rsidR="00EB2605" w:rsidRPr="00EB2605" w:rsidRDefault="00EB2605" w:rsidP="00EB2605">
      <w:pPr>
        <w:pStyle w:val="ListParagraph"/>
        <w:rPr>
          <w:rFonts w:cstheme="minorHAnsi"/>
          <w:b/>
          <w:bCs/>
        </w:rPr>
      </w:pPr>
    </w:p>
    <w:p w14:paraId="49CB5042" w14:textId="65562DD0" w:rsidR="00EB2605" w:rsidRPr="00EB2605" w:rsidRDefault="00EB2605" w:rsidP="00EB2605">
      <w:pPr>
        <w:pStyle w:val="ListParagraph"/>
        <w:numPr>
          <w:ilvl w:val="0"/>
          <w:numId w:val="24"/>
        </w:numPr>
        <w:rPr>
          <w:rFonts w:cstheme="minorHAnsi"/>
          <w:b/>
          <w:bCs/>
        </w:rPr>
      </w:pPr>
      <w:r w:rsidRPr="00EB2605">
        <w:rPr>
          <w:rFonts w:cstheme="minorHAnsi"/>
          <w:b/>
          <w:bCs/>
        </w:rPr>
        <w:t>Landry’s Training</w:t>
      </w:r>
      <w:r w:rsidRPr="00EB2605">
        <w:rPr>
          <w:rFonts w:cstheme="minorHAnsi"/>
        </w:rPr>
        <w:t xml:space="preserve"> – Human Trafficking Awareness Training</w:t>
      </w:r>
    </w:p>
    <w:p w14:paraId="48A8A556" w14:textId="554CEE27" w:rsidR="00EB2605" w:rsidRPr="00EB2605" w:rsidRDefault="00EB2605" w:rsidP="00EB2605">
      <w:pPr>
        <w:ind w:left="1440"/>
        <w:rPr>
          <w:rFonts w:cstheme="minorHAnsi"/>
          <w:b/>
          <w:bCs/>
        </w:rPr>
      </w:pPr>
      <w:r w:rsidRPr="00EB2605">
        <w:rPr>
          <w:rFonts w:cstheme="minorHAnsi"/>
          <w:b/>
          <w:bCs/>
        </w:rPr>
        <w:t xml:space="preserve">*Landry’s </w:t>
      </w:r>
      <w:r w:rsidRPr="00EB2605">
        <w:rPr>
          <w:b/>
          <w:bCs/>
        </w:rPr>
        <w:t xml:space="preserve">training is approved with the addition of the </w:t>
      </w:r>
      <w:hyperlink r:id="rId19" w:history="1">
        <w:r w:rsidRPr="00EB2605">
          <w:rPr>
            <w:rStyle w:val="Hyperlink"/>
            <w:b/>
            <w:bCs/>
          </w:rPr>
          <w:t>supplemental slide</w:t>
        </w:r>
      </w:hyperlink>
      <w:r w:rsidRPr="00EB2605">
        <w:rPr>
          <w:rStyle w:val="Hyperlink"/>
          <w:b/>
          <w:bCs/>
        </w:rPr>
        <w:t>.</w:t>
      </w:r>
    </w:p>
    <w:sectPr w:rsidR="00EB2605" w:rsidRPr="00EB2605" w:rsidSect="00672BF6">
      <w:headerReference w:type="default" r:id="rId20"/>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D0839" w14:textId="77777777" w:rsidR="005F438E" w:rsidRDefault="005F438E" w:rsidP="006B3172">
      <w:r>
        <w:separator/>
      </w:r>
    </w:p>
  </w:endnote>
  <w:endnote w:type="continuationSeparator" w:id="0">
    <w:p w14:paraId="24135B4A" w14:textId="77777777" w:rsidR="005F438E" w:rsidRDefault="005F438E" w:rsidP="006B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E746" w14:textId="425184C5" w:rsidR="006B3172" w:rsidRPr="00EE14A7" w:rsidRDefault="00EB2605" w:rsidP="00EE14A7">
    <w:pPr>
      <w:pStyle w:val="Footer"/>
      <w:ind w:left="4320"/>
      <w:jc w:val="right"/>
      <w:rPr>
        <w:sz w:val="18"/>
        <w:szCs w:val="18"/>
      </w:rPr>
    </w:pPr>
    <w:r>
      <w:rPr>
        <w:sz w:val="18"/>
        <w:szCs w:val="18"/>
      </w:rPr>
      <w:t>12</w:t>
    </w:r>
    <w:r w:rsidR="001F6312">
      <w:rPr>
        <w:sz w:val="18"/>
        <w:szCs w:val="18"/>
      </w:rPr>
      <w:t xml:space="preserve"> </w:t>
    </w:r>
    <w:r>
      <w:rPr>
        <w:sz w:val="18"/>
        <w:szCs w:val="18"/>
      </w:rPr>
      <w:t>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670B6" w14:textId="77777777" w:rsidR="005F438E" w:rsidRDefault="005F438E" w:rsidP="006B3172">
      <w:r>
        <w:separator/>
      </w:r>
    </w:p>
  </w:footnote>
  <w:footnote w:type="continuationSeparator" w:id="0">
    <w:p w14:paraId="1D77F4C5" w14:textId="77777777" w:rsidR="005F438E" w:rsidRDefault="005F438E" w:rsidP="006B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B080" w14:textId="7513860B" w:rsidR="006B3172" w:rsidRDefault="006B3172">
    <w:pPr>
      <w:pStyle w:val="Header"/>
    </w:pPr>
    <w:r>
      <w:t>Attachment A – DRR – HT</w:t>
    </w:r>
    <w:r w:rsidR="00F3230A">
      <w:t>-</w:t>
    </w:r>
    <w:r>
      <w:t>0</w:t>
    </w:r>
    <w:r w:rsidR="00F3230A">
      <w:t>0</w:t>
    </w: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AEC0E21"/>
    <w:multiLevelType w:val="hybridMultilevel"/>
    <w:tmpl w:val="EB302D20"/>
    <w:lvl w:ilvl="0" w:tplc="9596443E">
      <w:start w:val="1"/>
      <w:numFmt w:val="decimal"/>
      <w:lvlText w:val="%1."/>
      <w:lvlJc w:val="left"/>
      <w:pPr>
        <w:ind w:left="720" w:hanging="360"/>
      </w:pPr>
      <w:rPr>
        <w:rFonts w:hint="default"/>
        <w:b w:val="0"/>
        <w:bCs w:val="0"/>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5B31BB"/>
    <w:multiLevelType w:val="hybridMultilevel"/>
    <w:tmpl w:val="40CE90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5554D06"/>
    <w:multiLevelType w:val="multilevel"/>
    <w:tmpl w:val="545CAA56"/>
    <w:lvl w:ilvl="0">
      <w:start w:val="1"/>
      <w:numFmt w:val="decimal"/>
      <w:lvlText w:val="%1."/>
      <w:lvlJc w:val="left"/>
      <w:pPr>
        <w:ind w:left="360" w:hanging="360"/>
      </w:pPr>
      <w:rPr>
        <w:b w:val="0"/>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571304654">
    <w:abstractNumId w:val="21"/>
  </w:num>
  <w:num w:numId="2" w16cid:durableId="1303736438">
    <w:abstractNumId w:val="12"/>
  </w:num>
  <w:num w:numId="3" w16cid:durableId="717634033">
    <w:abstractNumId w:val="10"/>
  </w:num>
  <w:num w:numId="4" w16cid:durableId="715547359">
    <w:abstractNumId w:val="24"/>
  </w:num>
  <w:num w:numId="5" w16cid:durableId="1418669883">
    <w:abstractNumId w:val="13"/>
  </w:num>
  <w:num w:numId="6" w16cid:durableId="738594393">
    <w:abstractNumId w:val="18"/>
  </w:num>
  <w:num w:numId="7" w16cid:durableId="881868380">
    <w:abstractNumId w:val="20"/>
  </w:num>
  <w:num w:numId="8" w16cid:durableId="1590575280">
    <w:abstractNumId w:val="9"/>
  </w:num>
  <w:num w:numId="9" w16cid:durableId="737753870">
    <w:abstractNumId w:val="7"/>
  </w:num>
  <w:num w:numId="10" w16cid:durableId="754864706">
    <w:abstractNumId w:val="6"/>
  </w:num>
  <w:num w:numId="11" w16cid:durableId="174656888">
    <w:abstractNumId w:val="5"/>
  </w:num>
  <w:num w:numId="12" w16cid:durableId="1895581941">
    <w:abstractNumId w:val="4"/>
  </w:num>
  <w:num w:numId="13" w16cid:durableId="1772504014">
    <w:abstractNumId w:val="8"/>
  </w:num>
  <w:num w:numId="14" w16cid:durableId="1135028321">
    <w:abstractNumId w:val="3"/>
  </w:num>
  <w:num w:numId="15" w16cid:durableId="1706365418">
    <w:abstractNumId w:val="2"/>
  </w:num>
  <w:num w:numId="16" w16cid:durableId="947203355">
    <w:abstractNumId w:val="1"/>
  </w:num>
  <w:num w:numId="17" w16cid:durableId="215899712">
    <w:abstractNumId w:val="0"/>
  </w:num>
  <w:num w:numId="18" w16cid:durableId="880172515">
    <w:abstractNumId w:val="15"/>
  </w:num>
  <w:num w:numId="19" w16cid:durableId="1976136187">
    <w:abstractNumId w:val="17"/>
  </w:num>
  <w:num w:numId="20" w16cid:durableId="155465835">
    <w:abstractNumId w:val="22"/>
  </w:num>
  <w:num w:numId="21" w16cid:durableId="113714274">
    <w:abstractNumId w:val="19"/>
  </w:num>
  <w:num w:numId="22" w16cid:durableId="4208059">
    <w:abstractNumId w:val="11"/>
  </w:num>
  <w:num w:numId="23" w16cid:durableId="855995310">
    <w:abstractNumId w:val="25"/>
  </w:num>
  <w:num w:numId="24" w16cid:durableId="578639667">
    <w:abstractNumId w:val="14"/>
  </w:num>
  <w:num w:numId="25" w16cid:durableId="498694537">
    <w:abstractNumId w:val="23"/>
  </w:num>
  <w:num w:numId="26" w16cid:durableId="20695687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07"/>
    <w:rsid w:val="00044318"/>
    <w:rsid w:val="000750A7"/>
    <w:rsid w:val="000772AA"/>
    <w:rsid w:val="000F3D9A"/>
    <w:rsid w:val="001016AF"/>
    <w:rsid w:val="00124715"/>
    <w:rsid w:val="00143656"/>
    <w:rsid w:val="00166F24"/>
    <w:rsid w:val="001A6B2E"/>
    <w:rsid w:val="001F6312"/>
    <w:rsid w:val="00267690"/>
    <w:rsid w:val="002E5BF1"/>
    <w:rsid w:val="0030060B"/>
    <w:rsid w:val="00371D91"/>
    <w:rsid w:val="003F05ED"/>
    <w:rsid w:val="004228A2"/>
    <w:rsid w:val="0049367C"/>
    <w:rsid w:val="004C6E44"/>
    <w:rsid w:val="00501AB5"/>
    <w:rsid w:val="005209BF"/>
    <w:rsid w:val="00566BD9"/>
    <w:rsid w:val="0057108D"/>
    <w:rsid w:val="005F438E"/>
    <w:rsid w:val="005F7604"/>
    <w:rsid w:val="006400D5"/>
    <w:rsid w:val="00645252"/>
    <w:rsid w:val="00672BF6"/>
    <w:rsid w:val="00683471"/>
    <w:rsid w:val="006B3172"/>
    <w:rsid w:val="006C32BF"/>
    <w:rsid w:val="006C6F61"/>
    <w:rsid w:val="006D3D74"/>
    <w:rsid w:val="006D714E"/>
    <w:rsid w:val="006F4C0B"/>
    <w:rsid w:val="007647B5"/>
    <w:rsid w:val="007F19C8"/>
    <w:rsid w:val="00815B1D"/>
    <w:rsid w:val="0083569A"/>
    <w:rsid w:val="008818C6"/>
    <w:rsid w:val="008C496E"/>
    <w:rsid w:val="008E4226"/>
    <w:rsid w:val="008F66B2"/>
    <w:rsid w:val="00921606"/>
    <w:rsid w:val="0095283F"/>
    <w:rsid w:val="0097412A"/>
    <w:rsid w:val="00A239E3"/>
    <w:rsid w:val="00A66207"/>
    <w:rsid w:val="00A72B99"/>
    <w:rsid w:val="00A76313"/>
    <w:rsid w:val="00A9204E"/>
    <w:rsid w:val="00AE606F"/>
    <w:rsid w:val="00AF2022"/>
    <w:rsid w:val="00B24752"/>
    <w:rsid w:val="00B40427"/>
    <w:rsid w:val="00B447C1"/>
    <w:rsid w:val="00B80186"/>
    <w:rsid w:val="00C06518"/>
    <w:rsid w:val="00C528E4"/>
    <w:rsid w:val="00C81240"/>
    <w:rsid w:val="00C91B82"/>
    <w:rsid w:val="00CD6FCF"/>
    <w:rsid w:val="00D674B6"/>
    <w:rsid w:val="00E3746E"/>
    <w:rsid w:val="00E84AF6"/>
    <w:rsid w:val="00E94555"/>
    <w:rsid w:val="00EB2605"/>
    <w:rsid w:val="00EE14A7"/>
    <w:rsid w:val="00F3230A"/>
    <w:rsid w:val="00F52EB5"/>
    <w:rsid w:val="00FE1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1D79"/>
  <w15:chartTrackingRefBased/>
  <w15:docId w15:val="{BAE76ADA-D3F6-4555-8376-799D4B55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6B3172"/>
    <w:pPr>
      <w:ind w:left="720"/>
      <w:contextualSpacing/>
    </w:pPr>
  </w:style>
  <w:style w:type="character" w:styleId="UnresolvedMention">
    <w:name w:val="Unresolved Mention"/>
    <w:basedOn w:val="DefaultParagraphFont"/>
    <w:uiPriority w:val="99"/>
    <w:semiHidden/>
    <w:unhideWhenUsed/>
    <w:rsid w:val="006B3172"/>
    <w:rPr>
      <w:color w:val="605E5C"/>
      <w:shd w:val="clear" w:color="auto" w:fill="E1DFDD"/>
    </w:rPr>
  </w:style>
  <w:style w:type="paragraph" w:styleId="Revision">
    <w:name w:val="Revision"/>
    <w:hidden/>
    <w:uiPriority w:val="99"/>
    <w:semiHidden/>
    <w:rsid w:val="00952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58699">
      <w:bodyDiv w:val="1"/>
      <w:marLeft w:val="0"/>
      <w:marRight w:val="0"/>
      <w:marTop w:val="0"/>
      <w:marBottom w:val="0"/>
      <w:divBdr>
        <w:top w:val="none" w:sz="0" w:space="0" w:color="auto"/>
        <w:left w:val="none" w:sz="0" w:space="0" w:color="auto"/>
        <w:bottom w:val="none" w:sz="0" w:space="0" w:color="auto"/>
        <w:right w:val="none" w:sz="0" w:space="0" w:color="auto"/>
      </w:divBdr>
    </w:div>
    <w:div w:id="190048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aht.org" TargetMode="External"/><Relationship Id="rId18" Type="http://schemas.openxmlformats.org/officeDocument/2006/relationships/hyperlink" Target="https://www.houstonpermittingcenter.org/media/5886/downloa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wearepact.org/" TargetMode="External"/><Relationship Id="rId17" Type="http://schemas.openxmlformats.org/officeDocument/2006/relationships/hyperlink" Target="https://www.houstonpermittingcenter.org/sites/g/files/nwywnm431/files/2025-01/Paycom%20Learning_Supplemental%20Slide.pdf" TargetMode="External"/><Relationship Id="rId2" Type="http://schemas.openxmlformats.org/officeDocument/2006/relationships/customXml" Target="../customXml/item2.xml"/><Relationship Id="rId16" Type="http://schemas.openxmlformats.org/officeDocument/2006/relationships/hyperlink" Target="https://www.houstonpermittingcenter.org/media/6201/downloa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humantraffickinghouston.org" TargetMode="External"/><Relationship Id="rId5" Type="http://schemas.openxmlformats.org/officeDocument/2006/relationships/numbering" Target="numbering.xml"/><Relationship Id="rId15" Type="http://schemas.openxmlformats.org/officeDocument/2006/relationships/hyperlink" Target="https://www.houstonpermittingcenter.org/media/6151/downloa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oustonpermittingcenter.org/media/5886/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stalliance.org/hospitality"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23937\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3686EFD8DC4A45916560BDB24AD298" ma:contentTypeVersion="12" ma:contentTypeDescription="Create a new document." ma:contentTypeScope="" ma:versionID="593225c4a28f5a902106b87f852f80da">
  <xsd:schema xmlns:xsd="http://www.w3.org/2001/XMLSchema" xmlns:xs="http://www.w3.org/2001/XMLSchema" xmlns:p="http://schemas.microsoft.com/office/2006/metadata/properties" xmlns:ns3="a0bac8b6-cc5b-4e54-a5bc-1e67476aa7bf" xmlns:ns4="ccca1bdb-2158-4fe3-bc61-09099838b974" targetNamespace="http://schemas.microsoft.com/office/2006/metadata/properties" ma:root="true" ma:fieldsID="2b8d746fdd71d5dca3c8fb79abea7bc7" ns3:_="" ns4:_="">
    <xsd:import namespace="a0bac8b6-cc5b-4e54-a5bc-1e67476aa7bf"/>
    <xsd:import namespace="ccca1bdb-2158-4fe3-bc61-09099838b9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ac8b6-cc5b-4e54-a5bc-1e67476aa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1bdb-2158-4fe3-bc61-09099838b9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604016-FF43-443D-8875-043C1FD93E37}">
  <ds:schemaRefs>
    <ds:schemaRef ds:uri="http://schemas.openxmlformats.org/officeDocument/2006/bibliography"/>
  </ds:schemaRefs>
</ds:datastoreItem>
</file>

<file path=customXml/itemProps2.xml><?xml version="1.0" encoding="utf-8"?>
<ds:datastoreItem xmlns:ds="http://schemas.openxmlformats.org/officeDocument/2006/customXml" ds:itemID="{7911719B-9BB4-43B3-A11D-9F1BECF59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ac8b6-cc5b-4e54-a5bc-1e67476aa7bf"/>
    <ds:schemaRef ds:uri="ccca1bdb-2158-4fe3-bc61-09099838b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EB333F-DB1D-45AB-9103-AF9E34480B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1</Pages>
  <Words>508</Words>
  <Characters>2901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Nikki - HPC-ARA</dc:creator>
  <cp:keywords/>
  <dc:description/>
  <cp:lastModifiedBy>Metelski, Heather - HPC-ARA</cp:lastModifiedBy>
  <cp:revision>2</cp:revision>
  <cp:lastPrinted>2023-12-04T16:34:00Z</cp:lastPrinted>
  <dcterms:created xsi:type="dcterms:W3CDTF">2025-09-29T18:11:00Z</dcterms:created>
  <dcterms:modified xsi:type="dcterms:W3CDTF">2025-09-29T18:11:00Z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0x010100AF3686EFD8DC4A45916560BDB24AD298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