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7DD" w:rsidRDefault="005437DD" w:rsidP="004277D8">
      <w:pPr>
        <w:pStyle w:val="Title"/>
        <w:tabs>
          <w:tab w:val="clear" w:pos="4680"/>
          <w:tab w:val="clear" w:pos="5040"/>
          <w:tab w:val="clear" w:pos="5328"/>
          <w:tab w:val="clear" w:pos="6048"/>
          <w:tab w:val="clear" w:pos="6768"/>
          <w:tab w:val="clear" w:pos="7488"/>
          <w:tab w:val="clear" w:pos="8208"/>
          <w:tab w:val="clear" w:pos="8928"/>
          <w:tab w:val="clear" w:pos="9648"/>
        </w:tabs>
      </w:pPr>
      <w:bookmarkStart w:id="0" w:name="QuickMark"/>
      <w:bookmarkEnd w:id="0"/>
    </w:p>
    <w:p w:rsidR="005437DD" w:rsidRDefault="005437DD" w:rsidP="004277D8">
      <w:pPr>
        <w:pStyle w:val="Title"/>
        <w:tabs>
          <w:tab w:val="clear" w:pos="4680"/>
          <w:tab w:val="clear" w:pos="5040"/>
          <w:tab w:val="clear" w:pos="5328"/>
          <w:tab w:val="clear" w:pos="6048"/>
          <w:tab w:val="clear" w:pos="6768"/>
          <w:tab w:val="clear" w:pos="7488"/>
          <w:tab w:val="clear" w:pos="8208"/>
          <w:tab w:val="clear" w:pos="8928"/>
          <w:tab w:val="clear" w:pos="9648"/>
        </w:tabs>
      </w:pPr>
    </w:p>
    <w:p w:rsidR="004277D8" w:rsidRDefault="004277D8" w:rsidP="004277D8">
      <w:pPr>
        <w:pStyle w:val="Title"/>
        <w:tabs>
          <w:tab w:val="clear" w:pos="4680"/>
          <w:tab w:val="clear" w:pos="5040"/>
          <w:tab w:val="clear" w:pos="5328"/>
          <w:tab w:val="clear" w:pos="6048"/>
          <w:tab w:val="clear" w:pos="6768"/>
          <w:tab w:val="clear" w:pos="7488"/>
          <w:tab w:val="clear" w:pos="8208"/>
          <w:tab w:val="clear" w:pos="8928"/>
          <w:tab w:val="clear" w:pos="9648"/>
        </w:tabs>
      </w:pPr>
      <w:r>
        <w:t>Document 00636</w:t>
      </w:r>
    </w:p>
    <w:p w:rsidR="004277D8" w:rsidRDefault="004277D8" w:rsidP="004277D8">
      <w:pPr>
        <w:widowControl/>
        <w:jc w:val="center"/>
        <w:rPr>
          <w:rFonts w:ascii="Arial" w:hAnsi="Arial" w:cs="Arial"/>
          <w:sz w:val="24"/>
        </w:rPr>
      </w:pPr>
    </w:p>
    <w:p w:rsidR="004277D8" w:rsidRDefault="004277D8" w:rsidP="004277D8">
      <w:pPr>
        <w:pStyle w:val="Subtitle"/>
        <w:ind w:left="0"/>
      </w:pPr>
      <w:r>
        <w:t>Certificate of Interested Parties</w:t>
      </w:r>
    </w:p>
    <w:p w:rsidR="004277D8" w:rsidRDefault="004277D8" w:rsidP="004277D8">
      <w:pPr>
        <w:pStyle w:val="Subtitle"/>
        <w:ind w:left="0"/>
      </w:pPr>
    </w:p>
    <w:p w:rsidR="004277D8" w:rsidRPr="00815BBC" w:rsidRDefault="004277D8" w:rsidP="004277D8">
      <w:pPr>
        <w:spacing w:after="120"/>
        <w:jc w:val="both"/>
        <w:rPr>
          <w:rFonts w:ascii="Arial" w:hAnsi="Arial" w:cs="Arial"/>
          <w:sz w:val="24"/>
        </w:rPr>
      </w:pPr>
      <w:r w:rsidRPr="00815BBC">
        <w:rPr>
          <w:rFonts w:ascii="Arial" w:hAnsi="Arial" w:cs="Arial"/>
          <w:sz w:val="24"/>
        </w:rPr>
        <w:t xml:space="preserve">In accordance with Texas Gov’t Code §2252.908, the successful bidder must complete Form 1295, Certificate of Interested Parties.  Form 1295 is available for downloading on the Texas Ethics Commission’s (TEC) website: </w:t>
      </w:r>
      <w:hyperlink r:id="rId7" w:history="1">
        <w:r w:rsidRPr="00815BBC">
          <w:rPr>
            <w:rStyle w:val="Hyperlink"/>
            <w:rFonts w:ascii="Arial" w:hAnsi="Arial" w:cs="Arial"/>
            <w:sz w:val="24"/>
          </w:rPr>
          <w:t>https://www.ethics.state.tx.us/forms/1295.pdf</w:t>
        </w:r>
      </w:hyperlink>
      <w:r w:rsidRPr="00815BBC">
        <w:rPr>
          <w:rFonts w:ascii="Arial" w:hAnsi="Arial" w:cs="Arial"/>
          <w:sz w:val="24"/>
        </w:rPr>
        <w:t>.</w:t>
      </w:r>
    </w:p>
    <w:p w:rsidR="004277D8" w:rsidRPr="00815BBC" w:rsidRDefault="004277D8" w:rsidP="004277D8">
      <w:pPr>
        <w:spacing w:after="120"/>
        <w:jc w:val="both"/>
        <w:rPr>
          <w:rFonts w:ascii="Arial" w:hAnsi="Arial" w:cs="Arial"/>
          <w:sz w:val="24"/>
        </w:rPr>
      </w:pPr>
    </w:p>
    <w:p w:rsidR="004277D8" w:rsidRPr="00815BBC" w:rsidRDefault="004277D8" w:rsidP="004277D8">
      <w:pPr>
        <w:spacing w:after="120"/>
        <w:jc w:val="both"/>
        <w:rPr>
          <w:rFonts w:ascii="Arial" w:hAnsi="Arial" w:cs="Arial"/>
          <w:sz w:val="24"/>
        </w:rPr>
      </w:pPr>
      <w:r w:rsidRPr="00815BBC">
        <w:rPr>
          <w:rFonts w:ascii="Arial" w:hAnsi="Arial" w:cs="Arial"/>
          <w:sz w:val="24"/>
        </w:rPr>
        <w:t>The successful bidder must use the application to enter the required information on Form 1295 and print a copy of the completed form, which will include a certification of filing that will contain a unique certification number.</w:t>
      </w:r>
    </w:p>
    <w:p w:rsidR="004277D8" w:rsidRPr="00815BBC" w:rsidRDefault="004277D8" w:rsidP="004277D8">
      <w:pPr>
        <w:spacing w:after="120"/>
        <w:jc w:val="both"/>
        <w:rPr>
          <w:rFonts w:ascii="Arial" w:hAnsi="Arial" w:cs="Arial"/>
          <w:sz w:val="24"/>
        </w:rPr>
      </w:pPr>
    </w:p>
    <w:p w:rsidR="004277D8" w:rsidRPr="00815BBC" w:rsidRDefault="004277D8" w:rsidP="004277D8">
      <w:pPr>
        <w:spacing w:after="120"/>
        <w:jc w:val="both"/>
        <w:rPr>
          <w:rFonts w:ascii="Arial" w:hAnsi="Arial" w:cs="Arial"/>
          <w:sz w:val="24"/>
        </w:rPr>
      </w:pPr>
      <w:r w:rsidRPr="00815BBC">
        <w:rPr>
          <w:rFonts w:ascii="Arial" w:hAnsi="Arial" w:cs="Arial"/>
          <w:sz w:val="24"/>
        </w:rPr>
        <w:t xml:space="preserve">No later than 30 days after the contract’s effective date, the City will upload </w:t>
      </w:r>
      <w:r>
        <w:rPr>
          <w:rFonts w:ascii="Arial" w:hAnsi="Arial" w:cs="Arial"/>
          <w:sz w:val="24"/>
        </w:rPr>
        <w:t xml:space="preserve">the </w:t>
      </w:r>
      <w:r w:rsidRPr="00815BBC">
        <w:rPr>
          <w:rFonts w:ascii="Arial" w:hAnsi="Arial" w:cs="Arial"/>
          <w:sz w:val="24"/>
        </w:rPr>
        <w:t xml:space="preserve">successful bidder’s completed Form 1295.  The TEC will post </w:t>
      </w:r>
      <w:r>
        <w:rPr>
          <w:rFonts w:ascii="Arial" w:hAnsi="Arial" w:cs="Arial"/>
          <w:sz w:val="24"/>
        </w:rPr>
        <w:t xml:space="preserve">the </w:t>
      </w:r>
      <w:r w:rsidRPr="00815BBC">
        <w:rPr>
          <w:rFonts w:ascii="Arial" w:hAnsi="Arial" w:cs="Arial"/>
          <w:sz w:val="24"/>
        </w:rPr>
        <w:t>Contractor’s completed Form 1295 within seven business days of receipt.</w:t>
      </w:r>
    </w:p>
    <w:p w:rsidR="004277D8" w:rsidRPr="00815BBC" w:rsidRDefault="004277D8" w:rsidP="004277D8">
      <w:pPr>
        <w:spacing w:after="120"/>
        <w:rPr>
          <w:rFonts w:ascii="Arial" w:hAnsi="Arial" w:cs="Arial"/>
          <w:sz w:val="24"/>
        </w:rPr>
      </w:pPr>
    </w:p>
    <w:p w:rsidR="004277D8" w:rsidRPr="00815BBC" w:rsidRDefault="004277D8" w:rsidP="004277D8">
      <w:pPr>
        <w:spacing w:after="120"/>
        <w:jc w:val="both"/>
        <w:rPr>
          <w:rFonts w:ascii="Arial" w:hAnsi="Arial" w:cs="Arial"/>
          <w:sz w:val="24"/>
        </w:rPr>
      </w:pPr>
      <w:r w:rsidRPr="00815BBC">
        <w:rPr>
          <w:rFonts w:ascii="Arial" w:hAnsi="Arial" w:cs="Arial"/>
          <w:sz w:val="24"/>
        </w:rPr>
        <w:t xml:space="preserve">For your </w:t>
      </w:r>
      <w:r>
        <w:rPr>
          <w:rFonts w:ascii="Arial" w:hAnsi="Arial" w:cs="Arial"/>
          <w:sz w:val="24"/>
        </w:rPr>
        <w:t>reference,</w:t>
      </w:r>
      <w:r w:rsidRPr="00815BBC">
        <w:rPr>
          <w:rFonts w:ascii="Arial" w:hAnsi="Arial" w:cs="Arial"/>
          <w:sz w:val="24"/>
        </w:rPr>
        <w:t xml:space="preserve"> Form 1295 is attached as part of this document.</w:t>
      </w:r>
    </w:p>
    <w:p w:rsidR="004277D8" w:rsidRDefault="004277D8" w:rsidP="004277D8">
      <w:pPr>
        <w:spacing w:after="120"/>
        <w:rPr>
          <w:rFonts w:ascii="Arial" w:hAnsi="Arial" w:cs="Arial"/>
          <w:sz w:val="24"/>
        </w:rPr>
      </w:pPr>
    </w:p>
    <w:p w:rsidR="004277D8" w:rsidRDefault="004277D8" w:rsidP="004277D8">
      <w:pPr>
        <w:spacing w:after="120"/>
        <w:rPr>
          <w:rFonts w:ascii="Arial" w:hAnsi="Arial" w:cs="Arial"/>
          <w:sz w:val="24"/>
        </w:rPr>
      </w:pPr>
    </w:p>
    <w:p w:rsidR="004277D8" w:rsidRDefault="004277D8" w:rsidP="004277D8">
      <w:pPr>
        <w:spacing w:after="120"/>
        <w:rPr>
          <w:rFonts w:ascii="Arial" w:hAnsi="Arial" w:cs="Arial"/>
          <w:sz w:val="24"/>
        </w:rPr>
      </w:pPr>
    </w:p>
    <w:p w:rsidR="004277D8" w:rsidRDefault="004277D8" w:rsidP="004277D8">
      <w:pPr>
        <w:spacing w:after="12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END OF DOCUMENT</w:t>
      </w:r>
    </w:p>
    <w:p w:rsidR="004277D8" w:rsidRDefault="004277D8" w:rsidP="004277D8">
      <w:pPr>
        <w:spacing w:after="120"/>
        <w:jc w:val="center"/>
        <w:rPr>
          <w:rFonts w:ascii="Arial" w:hAnsi="Arial" w:cs="Arial"/>
          <w:sz w:val="24"/>
        </w:rPr>
      </w:pPr>
    </w:p>
    <w:p w:rsidR="004277D8" w:rsidRDefault="004277D8" w:rsidP="005437DD">
      <w:pPr>
        <w:tabs>
          <w:tab w:val="left" w:pos="9630"/>
        </w:tabs>
        <w:spacing w:after="120"/>
        <w:ind w:right="630"/>
        <w:jc w:val="center"/>
        <w:rPr>
          <w:rFonts w:ascii="Arial" w:hAnsi="Arial" w:cs="Arial"/>
          <w:sz w:val="24"/>
        </w:rPr>
      </w:pPr>
    </w:p>
    <w:p w:rsidR="004277D8" w:rsidRDefault="004277D8" w:rsidP="004277D8">
      <w:pPr>
        <w:spacing w:after="120"/>
        <w:jc w:val="center"/>
        <w:rPr>
          <w:rFonts w:ascii="Arial" w:hAnsi="Arial" w:cs="Arial"/>
          <w:sz w:val="24"/>
        </w:rPr>
      </w:pPr>
    </w:p>
    <w:p w:rsidR="004277D8" w:rsidRDefault="004277D8" w:rsidP="004277D8">
      <w:pPr>
        <w:spacing w:after="120"/>
        <w:jc w:val="center"/>
        <w:rPr>
          <w:rFonts w:ascii="Arial" w:hAnsi="Arial" w:cs="Arial"/>
          <w:sz w:val="24"/>
        </w:rPr>
      </w:pPr>
    </w:p>
    <w:p w:rsidR="004277D8" w:rsidRDefault="004277D8" w:rsidP="004277D8">
      <w:pPr>
        <w:spacing w:after="120"/>
        <w:jc w:val="center"/>
        <w:rPr>
          <w:rFonts w:ascii="Arial" w:hAnsi="Arial" w:cs="Arial"/>
          <w:sz w:val="24"/>
        </w:rPr>
      </w:pPr>
    </w:p>
    <w:p w:rsidR="004277D8" w:rsidRDefault="004277D8" w:rsidP="004277D8">
      <w:pPr>
        <w:spacing w:after="120"/>
        <w:jc w:val="center"/>
        <w:rPr>
          <w:rFonts w:ascii="Arial" w:hAnsi="Arial" w:cs="Arial"/>
          <w:sz w:val="24"/>
        </w:rPr>
      </w:pPr>
      <w:bookmarkStart w:id="1" w:name="_GoBack"/>
      <w:bookmarkEnd w:id="1"/>
    </w:p>
    <w:p w:rsidR="004277D8" w:rsidRDefault="004277D8"/>
    <w:p w:rsidR="004277D8" w:rsidRDefault="004277D8"/>
    <w:p w:rsidR="004277D8" w:rsidRDefault="004277D8"/>
    <w:p w:rsidR="004277D8" w:rsidRDefault="004277D8"/>
    <w:p w:rsidR="004277D8" w:rsidRDefault="004277D8"/>
    <w:p w:rsidR="004277D8" w:rsidRDefault="004277D8"/>
    <w:p w:rsidR="004277D8" w:rsidRDefault="004277D8"/>
    <w:p w:rsidR="004277D8" w:rsidRDefault="004277D8"/>
    <w:p w:rsidR="004277D8" w:rsidRDefault="00256D6A" w:rsidP="005437DD">
      <w:pPr>
        <w:ind w:left="-630"/>
      </w:pPr>
      <w:r>
        <w:object w:dxaOrig="9180" w:dyaOrig="11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2.5pt;height:630.75pt" o:ole="">
            <v:imagedata r:id="rId8" o:title=""/>
          </v:shape>
          <o:OLEObject Type="Embed" ProgID="AcroExch.Document.7" ShapeID="_x0000_i1025" DrawAspect="Content" ObjectID="_1519106683" r:id="rId9"/>
        </w:object>
      </w:r>
    </w:p>
    <w:sectPr w:rsidR="004277D8" w:rsidSect="005437DD">
      <w:headerReference w:type="default" r:id="rId10"/>
      <w:footerReference w:type="default" r:id="rId11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E57" w:rsidRDefault="00B55E57" w:rsidP="004277D8">
      <w:r>
        <w:separator/>
      </w:r>
    </w:p>
  </w:endnote>
  <w:endnote w:type="continuationSeparator" w:id="0">
    <w:p w:rsidR="00B55E57" w:rsidRDefault="00B55E57" w:rsidP="0042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7D8" w:rsidRDefault="004277D8" w:rsidP="004277D8">
    <w:pPr>
      <w:jc w:val="center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00636</w:t>
    </w:r>
  </w:p>
  <w:p w:rsidR="004277D8" w:rsidRDefault="004277D8" w:rsidP="004277D8">
    <w:pPr>
      <w:jc w:val="center"/>
      <w:rPr>
        <w:rFonts w:ascii="Arial" w:hAnsi="Arial" w:cs="Arial"/>
        <w:szCs w:val="16"/>
      </w:rPr>
    </w:pPr>
    <w:r>
      <w:rPr>
        <w:rFonts w:ascii="Arial" w:hAnsi="Arial" w:cs="Arial"/>
        <w:szCs w:val="16"/>
      </w:rPr>
      <w:t>03-09-2016</w:t>
    </w:r>
  </w:p>
  <w:p w:rsidR="004277D8" w:rsidRDefault="004277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E57" w:rsidRDefault="00B55E57" w:rsidP="004277D8">
      <w:r>
        <w:separator/>
      </w:r>
    </w:p>
  </w:footnote>
  <w:footnote w:type="continuationSeparator" w:id="0">
    <w:p w:rsidR="00B55E57" w:rsidRDefault="00B55E57" w:rsidP="00427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7D8" w:rsidRDefault="004277D8" w:rsidP="004277D8">
    <w:pPr>
      <w:rPr>
        <w:rFonts w:ascii="Arial" w:hAnsi="Arial" w:cs="Arial"/>
        <w:color w:val="FF0000"/>
        <w:sz w:val="24"/>
      </w:rPr>
    </w:pPr>
    <w:r>
      <w:rPr>
        <w:rFonts w:ascii="Arial" w:hAnsi="Arial" w:cs="Arial"/>
        <w:color w:val="FF0000"/>
        <w:sz w:val="24"/>
      </w:rPr>
      <w:t>[</w:t>
    </w:r>
    <w:r>
      <w:rPr>
        <w:rFonts w:ascii="Arial" w:hAnsi="Arial" w:cs="Arial"/>
        <w:i/>
        <w:iCs/>
        <w:color w:val="FF0000"/>
        <w:sz w:val="24"/>
      </w:rPr>
      <w:t>Short Project Name</w:t>
    </w:r>
    <w:r>
      <w:rPr>
        <w:rFonts w:ascii="Arial" w:hAnsi="Arial" w:cs="Arial"/>
        <w:color w:val="FF0000"/>
        <w:sz w:val="24"/>
      </w:rPr>
      <w:t>]</w:t>
    </w:r>
    <w:r>
      <w:rPr>
        <w:rFonts w:ascii="Arial" w:hAnsi="Arial" w:cs="Arial"/>
        <w:color w:val="FF0000"/>
        <w:sz w:val="24"/>
      </w:rPr>
      <w:tab/>
    </w:r>
    <w:r>
      <w:rPr>
        <w:rFonts w:ascii="Arial" w:hAnsi="Arial" w:cs="Arial"/>
        <w:color w:val="FF0000"/>
        <w:sz w:val="24"/>
      </w:rPr>
      <w:tab/>
    </w:r>
    <w:r>
      <w:rPr>
        <w:rFonts w:ascii="Arial" w:hAnsi="Arial" w:cs="Arial"/>
        <w:color w:val="FF0000"/>
        <w:sz w:val="24"/>
      </w:rPr>
      <w:tab/>
    </w:r>
    <w:r>
      <w:rPr>
        <w:rFonts w:ascii="Arial" w:hAnsi="Arial" w:cs="Arial"/>
        <w:color w:val="FF0000"/>
        <w:sz w:val="24"/>
      </w:rPr>
      <w:tab/>
    </w:r>
    <w:r>
      <w:rPr>
        <w:rFonts w:ascii="Arial" w:hAnsi="Arial" w:cs="Arial"/>
        <w:color w:val="FF0000"/>
        <w:sz w:val="24"/>
      </w:rPr>
      <w:tab/>
    </w:r>
    <w:r>
      <w:rPr>
        <w:rFonts w:ascii="Arial" w:hAnsi="Arial"/>
        <w:b/>
        <w:sz w:val="24"/>
      </w:rPr>
      <w:t>CERTIFICATE OF INTERESTED</w:t>
    </w:r>
  </w:p>
  <w:p w:rsidR="004277D8" w:rsidRPr="004277D8" w:rsidRDefault="004277D8" w:rsidP="004277D8">
    <w:pPr>
      <w:rPr>
        <w:rFonts w:ascii="Times New Roman" w:hAnsi="Times New Roman"/>
        <w:b/>
        <w:sz w:val="24"/>
        <w:u w:val="single"/>
      </w:rPr>
    </w:pPr>
    <w:r w:rsidRPr="004277D8">
      <w:rPr>
        <w:rFonts w:ascii="Arial" w:hAnsi="Arial" w:cs="Arial"/>
        <w:i/>
        <w:iCs/>
        <w:sz w:val="24"/>
        <w:u w:val="single"/>
        <w:lang w:val="fr-FR"/>
      </w:rPr>
      <w:t>Project No.</w:t>
    </w:r>
    <w:r w:rsidRPr="004277D8">
      <w:rPr>
        <w:rFonts w:ascii="Arial" w:hAnsi="Arial" w:cs="Arial"/>
        <w:iCs/>
        <w:sz w:val="24"/>
        <w:u w:val="single"/>
        <w:lang w:val="fr-FR"/>
      </w:rPr>
      <w:t xml:space="preserve"> </w:t>
    </w:r>
    <w:r w:rsidRPr="004277D8">
      <w:rPr>
        <w:rFonts w:ascii="Arial" w:hAnsi="Arial" w:cs="Arial"/>
        <w:iCs/>
        <w:color w:val="FF0000"/>
        <w:sz w:val="24"/>
        <w:u w:val="single"/>
        <w:lang w:val="fr-FR"/>
      </w:rPr>
      <w:t>[</w:t>
    </w:r>
    <w:r w:rsidRPr="004277D8">
      <w:rPr>
        <w:rFonts w:ascii="Arial" w:hAnsi="Arial" w:cs="Arial"/>
        <w:i/>
        <w:iCs/>
        <w:color w:val="FF0000"/>
        <w:sz w:val="24"/>
        <w:u w:val="single"/>
        <w:lang w:val="fr-FR"/>
      </w:rPr>
      <w:t>GFS/CIP/AIP/File No.</w:t>
    </w:r>
    <w:r w:rsidRPr="004277D8">
      <w:rPr>
        <w:rFonts w:ascii="Arial" w:hAnsi="Arial" w:cs="Arial"/>
        <w:iCs/>
        <w:color w:val="FF0000"/>
        <w:sz w:val="24"/>
        <w:u w:val="single"/>
        <w:lang w:val="fr-FR"/>
      </w:rPr>
      <w:t>]</w:t>
    </w:r>
    <w:r w:rsidRPr="004277D8">
      <w:rPr>
        <w:rFonts w:ascii="Arial" w:hAnsi="Arial"/>
        <w:sz w:val="24"/>
        <w:u w:val="single"/>
      </w:rPr>
      <w:tab/>
    </w:r>
    <w:r w:rsidRPr="004277D8">
      <w:rPr>
        <w:rFonts w:ascii="Arial" w:hAnsi="Arial"/>
        <w:sz w:val="24"/>
        <w:u w:val="single"/>
      </w:rPr>
      <w:tab/>
    </w:r>
    <w:r w:rsidRPr="004277D8">
      <w:rPr>
        <w:rFonts w:ascii="Arial" w:hAnsi="Arial"/>
        <w:sz w:val="24"/>
        <w:u w:val="single"/>
      </w:rPr>
      <w:tab/>
    </w:r>
    <w:r>
      <w:rPr>
        <w:rFonts w:ascii="Arial" w:hAnsi="Arial"/>
        <w:sz w:val="24"/>
        <w:u w:val="single"/>
      </w:rPr>
      <w:t xml:space="preserve">                 </w:t>
    </w:r>
    <w:r w:rsidRPr="004277D8">
      <w:rPr>
        <w:rFonts w:ascii="Arial" w:hAnsi="Arial"/>
        <w:b/>
        <w:sz w:val="24"/>
        <w:u w:val="single"/>
      </w:rPr>
      <w:t xml:space="preserve">PARTIES FORM </w:t>
    </w:r>
    <w:r>
      <w:rPr>
        <w:rFonts w:ascii="Arial" w:hAnsi="Arial"/>
        <w:b/>
        <w:sz w:val="24"/>
        <w:u w:val="single"/>
      </w:rPr>
      <w:t>1295</w:t>
    </w:r>
    <w:r w:rsidRPr="004277D8">
      <w:rPr>
        <w:rFonts w:ascii="Arial" w:hAnsi="Arial"/>
        <w:b/>
        <w:sz w:val="24"/>
      </w:rPr>
      <w:t xml:space="preserve">             </w:t>
    </w:r>
  </w:p>
  <w:p w:rsidR="004277D8" w:rsidRDefault="004277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7D8"/>
    <w:rsid w:val="00256D6A"/>
    <w:rsid w:val="004277D8"/>
    <w:rsid w:val="005437DD"/>
    <w:rsid w:val="00B55E57"/>
    <w:rsid w:val="00CA25E3"/>
    <w:rsid w:val="00E3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7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77D8"/>
    <w:pPr>
      <w:widowControl/>
      <w:tabs>
        <w:tab w:val="center" w:pos="4680"/>
        <w:tab w:val="center" w:pos="5040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</w:tabs>
      <w:jc w:val="center"/>
    </w:pPr>
    <w:rPr>
      <w:rFonts w:ascii="Arial" w:hAnsi="Arial" w:cs="Arial"/>
      <w:sz w:val="24"/>
    </w:rPr>
  </w:style>
  <w:style w:type="character" w:customStyle="1" w:styleId="TitleChar">
    <w:name w:val="Title Char"/>
    <w:basedOn w:val="DefaultParagraphFont"/>
    <w:link w:val="Title"/>
    <w:rsid w:val="004277D8"/>
    <w:rPr>
      <w:rFonts w:ascii="Arial" w:eastAsia="Times New Roman" w:hAnsi="Arial" w:cs="Arial"/>
      <w:sz w:val="24"/>
      <w:szCs w:val="24"/>
    </w:rPr>
  </w:style>
  <w:style w:type="paragraph" w:styleId="Subtitle">
    <w:name w:val="Subtitle"/>
    <w:basedOn w:val="Normal"/>
    <w:link w:val="SubtitleChar"/>
    <w:qFormat/>
    <w:rsid w:val="004277D8"/>
    <w:pPr>
      <w:spacing w:after="120"/>
      <w:ind w:left="360"/>
      <w:jc w:val="center"/>
    </w:pPr>
    <w:rPr>
      <w:rFonts w:ascii="Arial" w:hAnsi="Arial" w:cs="Arial"/>
      <w:sz w:val="24"/>
    </w:rPr>
  </w:style>
  <w:style w:type="character" w:customStyle="1" w:styleId="SubtitleChar">
    <w:name w:val="Subtitle Char"/>
    <w:basedOn w:val="DefaultParagraphFont"/>
    <w:link w:val="Subtitle"/>
    <w:rsid w:val="004277D8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rsid w:val="004277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77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7D8"/>
    <w:rPr>
      <w:rFonts w:ascii="Courier New" w:eastAsia="Times New Roman" w:hAnsi="Courier New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4277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7D8"/>
    <w:rPr>
      <w:rFonts w:ascii="Courier New" w:eastAsia="Times New Roman" w:hAnsi="Courier New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7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77D8"/>
    <w:pPr>
      <w:widowControl/>
      <w:tabs>
        <w:tab w:val="center" w:pos="4680"/>
        <w:tab w:val="center" w:pos="5040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</w:tabs>
      <w:jc w:val="center"/>
    </w:pPr>
    <w:rPr>
      <w:rFonts w:ascii="Arial" w:hAnsi="Arial" w:cs="Arial"/>
      <w:sz w:val="24"/>
    </w:rPr>
  </w:style>
  <w:style w:type="character" w:customStyle="1" w:styleId="TitleChar">
    <w:name w:val="Title Char"/>
    <w:basedOn w:val="DefaultParagraphFont"/>
    <w:link w:val="Title"/>
    <w:rsid w:val="004277D8"/>
    <w:rPr>
      <w:rFonts w:ascii="Arial" w:eastAsia="Times New Roman" w:hAnsi="Arial" w:cs="Arial"/>
      <w:sz w:val="24"/>
      <w:szCs w:val="24"/>
    </w:rPr>
  </w:style>
  <w:style w:type="paragraph" w:styleId="Subtitle">
    <w:name w:val="Subtitle"/>
    <w:basedOn w:val="Normal"/>
    <w:link w:val="SubtitleChar"/>
    <w:qFormat/>
    <w:rsid w:val="004277D8"/>
    <w:pPr>
      <w:spacing w:after="120"/>
      <w:ind w:left="360"/>
      <w:jc w:val="center"/>
    </w:pPr>
    <w:rPr>
      <w:rFonts w:ascii="Arial" w:hAnsi="Arial" w:cs="Arial"/>
      <w:sz w:val="24"/>
    </w:rPr>
  </w:style>
  <w:style w:type="character" w:customStyle="1" w:styleId="SubtitleChar">
    <w:name w:val="Subtitle Char"/>
    <w:basedOn w:val="DefaultParagraphFont"/>
    <w:link w:val="Subtitle"/>
    <w:rsid w:val="004277D8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rsid w:val="004277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77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7D8"/>
    <w:rPr>
      <w:rFonts w:ascii="Courier New" w:eastAsia="Times New Roman" w:hAnsi="Courier New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4277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7D8"/>
    <w:rPr>
      <w:rFonts w:ascii="Courier New" w:eastAsia="Times New Roman" w:hAnsi="Courier New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thics.state.tx.us/forms/1295.pd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Houston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Lindsay, Summer - HPC-PWE</dc:creator>
  <cp:lastModifiedBy>Lindsay, Summer - HPC-PWE</cp:lastModifiedBy>
  <cp:revision>3</cp:revision>
  <dcterms:created xsi:type="dcterms:W3CDTF">2016-03-10T15:13:00Z</dcterms:created>
  <dcterms:modified xsi:type="dcterms:W3CDTF">2016-03-10T15:18:00Z</dcterms:modified>
</cp:coreProperties>
</file>