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57" w:rsidRPr="00C535D0" w:rsidRDefault="00D80C57" w:rsidP="00D80C57">
      <w:pPr>
        <w:keepNext/>
        <w:widowControl/>
        <w:tabs>
          <w:tab w:val="center" w:pos="4680"/>
          <w:tab w:val="left" w:pos="5328"/>
          <w:tab w:val="left" w:pos="6048"/>
          <w:tab w:val="left" w:pos="6768"/>
          <w:tab w:val="left" w:pos="7488"/>
          <w:tab w:val="left" w:pos="8208"/>
          <w:tab w:val="left" w:pos="8928"/>
          <w:tab w:val="left" w:pos="9648"/>
        </w:tabs>
        <w:autoSpaceDE w:val="0"/>
        <w:autoSpaceDN w:val="0"/>
        <w:adjustRightInd w:val="0"/>
        <w:jc w:val="center"/>
        <w:outlineLvl w:val="0"/>
        <w:rPr>
          <w:rFonts w:ascii="Arial" w:hAnsi="Arial"/>
          <w:snapToGrid/>
          <w:szCs w:val="24"/>
        </w:rPr>
      </w:pPr>
      <w:r w:rsidRPr="00C535D0">
        <w:rPr>
          <w:rFonts w:ascii="Arial" w:hAnsi="Arial"/>
          <w:snapToGrid/>
          <w:szCs w:val="24"/>
        </w:rPr>
        <w:t>Document 00601</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bookmarkStart w:id="0" w:name="Drug_Policy_601"/>
      <w:bookmarkEnd w:id="0"/>
    </w:p>
    <w:p w:rsidR="00D80C57" w:rsidRPr="00C535D0" w:rsidRDefault="00D80C57" w:rsidP="00D80C57">
      <w:pPr>
        <w:keepNext/>
        <w:widowControl/>
        <w:tabs>
          <w:tab w:val="center" w:pos="4680"/>
          <w:tab w:val="left" w:pos="5328"/>
          <w:tab w:val="left" w:pos="6048"/>
          <w:tab w:val="left" w:pos="6768"/>
          <w:tab w:val="left" w:pos="7488"/>
          <w:tab w:val="left" w:pos="8208"/>
          <w:tab w:val="left" w:pos="8928"/>
          <w:tab w:val="left" w:pos="9648"/>
        </w:tabs>
        <w:autoSpaceDE w:val="0"/>
        <w:autoSpaceDN w:val="0"/>
        <w:adjustRightInd w:val="0"/>
        <w:jc w:val="center"/>
        <w:outlineLvl w:val="1"/>
        <w:rPr>
          <w:rFonts w:ascii="Arial" w:hAnsi="Arial" w:cs="Arial"/>
          <w:snapToGrid/>
          <w:szCs w:val="24"/>
        </w:rPr>
      </w:pPr>
      <w:r w:rsidRPr="00C535D0">
        <w:rPr>
          <w:rFonts w:ascii="Arial" w:hAnsi="Arial" w:cs="Arial"/>
          <w:snapToGrid/>
          <w:szCs w:val="24"/>
        </w:rPr>
        <w:t>DRUG POLICY COMPLIANCE AGREEMENT</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400"/>
          <w:tab w:val="left" w:pos="6840"/>
          <w:tab w:val="right" w:pos="9360"/>
        </w:tabs>
        <w:autoSpaceDE w:val="0"/>
        <w:autoSpaceDN w:val="0"/>
        <w:adjustRightInd w:val="0"/>
        <w:ind w:left="720"/>
        <w:rPr>
          <w:rFonts w:ascii="Arial" w:hAnsi="Arial"/>
          <w:snapToGrid/>
          <w:sz w:val="22"/>
          <w:szCs w:val="24"/>
          <w:u w:val="single"/>
        </w:rPr>
      </w:pPr>
      <w:r w:rsidRPr="00C535D0">
        <w:rPr>
          <w:rFonts w:ascii="Arial" w:hAnsi="Arial"/>
          <w:snapToGrid/>
          <w:sz w:val="22"/>
          <w:szCs w:val="24"/>
        </w:rPr>
        <w:t>I</w:t>
      </w:r>
      <w:proofErr w:type="gramStart"/>
      <w:r w:rsidRPr="00C535D0">
        <w:rPr>
          <w:rFonts w:ascii="Arial" w:hAnsi="Arial"/>
          <w:snapToGrid/>
          <w:sz w:val="22"/>
          <w:szCs w:val="24"/>
        </w:rPr>
        <w:t xml:space="preserve">, </w:t>
      </w:r>
      <w:r w:rsidRPr="00C535D0">
        <w:rPr>
          <w:rFonts w:ascii="Arial" w:hAnsi="Arial"/>
          <w:snapToGrid/>
          <w:sz w:val="22"/>
          <w:szCs w:val="24"/>
          <w:u w:val="single"/>
        </w:rPr>
        <w:tab/>
      </w:r>
      <w:r w:rsidRPr="00C535D0">
        <w:rPr>
          <w:rFonts w:ascii="Arial" w:hAnsi="Arial"/>
          <w:snapToGrid/>
          <w:sz w:val="22"/>
          <w:szCs w:val="24"/>
          <w:u w:val="single"/>
        </w:rPr>
        <w:tab/>
      </w:r>
      <w:r w:rsidRPr="00C535D0">
        <w:rPr>
          <w:rFonts w:ascii="Arial" w:hAnsi="Arial"/>
          <w:snapToGrid/>
          <w:sz w:val="22"/>
          <w:szCs w:val="24"/>
          <w:u w:val="single"/>
        </w:rPr>
        <w:tab/>
      </w:r>
      <w:r w:rsidRPr="00C535D0">
        <w:rPr>
          <w:rFonts w:ascii="Arial" w:hAnsi="Arial"/>
          <w:snapToGrid/>
          <w:sz w:val="22"/>
          <w:szCs w:val="24"/>
          <w:u w:val="single"/>
        </w:rPr>
        <w:tab/>
      </w:r>
      <w:r w:rsidRPr="00C535D0">
        <w:rPr>
          <w:rFonts w:ascii="Arial" w:hAnsi="Arial"/>
          <w:snapToGrid/>
          <w:sz w:val="22"/>
          <w:szCs w:val="24"/>
          <w:u w:val="single"/>
        </w:rPr>
        <w:tab/>
      </w:r>
      <w:r w:rsidRPr="00C535D0">
        <w:rPr>
          <w:rFonts w:ascii="Arial" w:hAnsi="Arial"/>
          <w:snapToGrid/>
          <w:sz w:val="22"/>
          <w:szCs w:val="24"/>
          <w:u w:val="single"/>
        </w:rPr>
        <w:tab/>
      </w:r>
      <w:r w:rsidRPr="00C535D0">
        <w:rPr>
          <w:rFonts w:ascii="Arial" w:hAnsi="Arial"/>
          <w:snapToGrid/>
          <w:sz w:val="22"/>
          <w:szCs w:val="24"/>
        </w:rPr>
        <w:t xml:space="preserve"> </w:t>
      </w:r>
      <w:r w:rsidRPr="00C535D0">
        <w:rPr>
          <w:rFonts w:ascii="Arial" w:hAnsi="Arial"/>
          <w:snapToGrid/>
          <w:sz w:val="22"/>
          <w:szCs w:val="24"/>
          <w:u w:val="single"/>
        </w:rPr>
        <w:tab/>
        <w:t>,</w:t>
      </w:r>
      <w:proofErr w:type="gramEnd"/>
      <w:r w:rsidRPr="00C535D0">
        <w:rPr>
          <w:rFonts w:ascii="Arial" w:hAnsi="Arial"/>
          <w:snapToGrid/>
          <w:sz w:val="22"/>
          <w:szCs w:val="24"/>
          <w:u w:val="single"/>
        </w:rPr>
        <w:tab/>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200"/>
          <w:tab w:val="left" w:pos="8208"/>
          <w:tab w:val="left" w:pos="8928"/>
          <w:tab w:val="left" w:pos="9648"/>
        </w:tabs>
        <w:autoSpaceDE w:val="0"/>
        <w:autoSpaceDN w:val="0"/>
        <w:adjustRightInd w:val="0"/>
        <w:ind w:left="7200" w:hanging="4752"/>
        <w:rPr>
          <w:rFonts w:ascii="Arial" w:hAnsi="Arial"/>
          <w:snapToGrid/>
          <w:sz w:val="16"/>
          <w:szCs w:val="24"/>
        </w:rPr>
      </w:pPr>
      <w:r w:rsidRPr="00C535D0">
        <w:rPr>
          <w:rFonts w:ascii="Arial" w:hAnsi="Arial"/>
          <w:snapToGrid/>
          <w:sz w:val="22"/>
          <w:szCs w:val="24"/>
        </w:rPr>
        <w:t xml:space="preserve">        </w:t>
      </w:r>
      <w:r w:rsidRPr="00C535D0">
        <w:rPr>
          <w:rFonts w:ascii="Arial" w:hAnsi="Arial"/>
          <w:snapToGrid/>
          <w:sz w:val="16"/>
          <w:szCs w:val="24"/>
        </w:rPr>
        <w:t>Name</w:t>
      </w:r>
      <w:r w:rsidRPr="00C535D0">
        <w:rPr>
          <w:rFonts w:ascii="Arial" w:hAnsi="Arial"/>
          <w:snapToGrid/>
          <w:sz w:val="16"/>
          <w:szCs w:val="24"/>
        </w:rPr>
        <w:tab/>
      </w:r>
      <w:r w:rsidRPr="00C535D0">
        <w:rPr>
          <w:rFonts w:ascii="Arial" w:hAnsi="Arial"/>
          <w:snapToGrid/>
          <w:sz w:val="16"/>
          <w:szCs w:val="24"/>
        </w:rPr>
        <w:tab/>
      </w:r>
      <w:r w:rsidRPr="00C535D0">
        <w:rPr>
          <w:rFonts w:ascii="Arial" w:hAnsi="Arial"/>
          <w:snapToGrid/>
          <w:sz w:val="16"/>
          <w:szCs w:val="24"/>
        </w:rPr>
        <w:tab/>
      </w:r>
      <w:r w:rsidRPr="00C535D0">
        <w:rPr>
          <w:rFonts w:ascii="Arial" w:hAnsi="Arial"/>
          <w:snapToGrid/>
          <w:sz w:val="16"/>
          <w:szCs w:val="24"/>
        </w:rPr>
        <w:tab/>
      </w:r>
      <w:r w:rsidRPr="00C535D0">
        <w:rPr>
          <w:rFonts w:ascii="Arial" w:hAnsi="Arial"/>
          <w:snapToGrid/>
          <w:sz w:val="16"/>
          <w:szCs w:val="24"/>
        </w:rPr>
        <w:tab/>
        <w:t>Title</w:t>
      </w:r>
    </w:p>
    <w:p w:rsidR="00D80C57" w:rsidRPr="00C535D0" w:rsidRDefault="00D80C57" w:rsidP="00D80C57">
      <w:pPr>
        <w:widowControl/>
        <w:tabs>
          <w:tab w:val="right" w:pos="9360"/>
        </w:tabs>
        <w:autoSpaceDE w:val="0"/>
        <w:autoSpaceDN w:val="0"/>
        <w:adjustRightInd w:val="0"/>
        <w:rPr>
          <w:rFonts w:ascii="Arial" w:hAnsi="Arial"/>
          <w:snapToGrid/>
          <w:sz w:val="22"/>
          <w:szCs w:val="24"/>
        </w:rPr>
      </w:pPr>
    </w:p>
    <w:p w:rsidR="00D80C57" w:rsidRPr="00C535D0" w:rsidRDefault="00D80C57" w:rsidP="00D80C57">
      <w:pPr>
        <w:widowControl/>
        <w:tabs>
          <w:tab w:val="right" w:pos="9360"/>
        </w:tabs>
        <w:autoSpaceDE w:val="0"/>
        <w:autoSpaceDN w:val="0"/>
        <w:adjustRightInd w:val="0"/>
        <w:rPr>
          <w:rFonts w:ascii="Arial" w:hAnsi="Arial"/>
          <w:snapToGrid/>
          <w:sz w:val="22"/>
          <w:szCs w:val="24"/>
        </w:rPr>
      </w:pPr>
      <w:proofErr w:type="gramStart"/>
      <w:r w:rsidRPr="00C535D0">
        <w:rPr>
          <w:rFonts w:ascii="Arial" w:hAnsi="Arial"/>
          <w:snapToGrid/>
          <w:sz w:val="22"/>
          <w:szCs w:val="24"/>
        </w:rPr>
        <w:t>of</w:t>
      </w:r>
      <w:proofErr w:type="gramEnd"/>
      <w:r w:rsidRPr="00C535D0">
        <w:rPr>
          <w:rFonts w:ascii="Arial" w:hAnsi="Arial"/>
          <w:snapToGrid/>
          <w:sz w:val="22"/>
          <w:szCs w:val="24"/>
        </w:rPr>
        <w:t xml:space="preserve"> </w:t>
      </w:r>
      <w:r w:rsidRPr="00C535D0">
        <w:rPr>
          <w:rFonts w:ascii="Arial" w:hAnsi="Arial"/>
          <w:snapToGrid/>
          <w:sz w:val="22"/>
          <w:szCs w:val="24"/>
          <w:u w:val="single"/>
        </w:rPr>
        <w:tab/>
      </w:r>
    </w:p>
    <w:p w:rsidR="00D80C57" w:rsidRPr="00C535D0" w:rsidRDefault="00D80C57" w:rsidP="00D80C57">
      <w:pPr>
        <w:widowControl/>
        <w:tabs>
          <w:tab w:val="center" w:pos="4680"/>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16"/>
          <w:szCs w:val="24"/>
        </w:rPr>
      </w:pPr>
      <w:r w:rsidRPr="00C535D0">
        <w:rPr>
          <w:rFonts w:ascii="Arial" w:hAnsi="Arial"/>
          <w:snapToGrid/>
          <w:sz w:val="22"/>
          <w:szCs w:val="24"/>
        </w:rPr>
        <w:tab/>
      </w:r>
      <w:r w:rsidRPr="00C535D0">
        <w:rPr>
          <w:rFonts w:ascii="Arial" w:hAnsi="Arial"/>
          <w:snapToGrid/>
          <w:sz w:val="16"/>
          <w:szCs w:val="24"/>
        </w:rPr>
        <w:t>Contractor</w:t>
      </w:r>
    </w:p>
    <w:p w:rsidR="00D80C57"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2"/>
          <w:szCs w:val="24"/>
        </w:rPr>
      </w:pPr>
      <w:r w:rsidRPr="00C535D0">
        <w:rPr>
          <w:rFonts w:ascii="Arial" w:hAnsi="Arial"/>
          <w:snapToGrid/>
          <w:sz w:val="22"/>
          <w:szCs w:val="24"/>
        </w:rPr>
        <w:t>have authority to bind Contractor with respect to its Bid, Proposal, or performance of any and all contracts it may enter into with the City of Houston; and that by making this Agreement, I affirm that Contractor is aware of and by the time the Contract is awarded will be bound by and agree to designate appropriate safety impact positions for company employee positions, and to comply with the following requirements before the City issues a Notice to Proceed:</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2"/>
          <w:szCs w:val="24"/>
        </w:rPr>
      </w:pP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720" w:hanging="720"/>
        <w:rPr>
          <w:rFonts w:ascii="Arial" w:hAnsi="Arial"/>
          <w:snapToGrid/>
          <w:sz w:val="22"/>
          <w:szCs w:val="24"/>
        </w:rPr>
      </w:pPr>
      <w:r w:rsidRPr="00C535D0">
        <w:rPr>
          <w:rFonts w:ascii="Arial" w:hAnsi="Arial"/>
          <w:snapToGrid/>
          <w:sz w:val="22"/>
          <w:szCs w:val="24"/>
        </w:rPr>
        <w:t>1.</w:t>
      </w:r>
      <w:r w:rsidRPr="00C535D0">
        <w:rPr>
          <w:rFonts w:ascii="Arial" w:hAnsi="Arial"/>
          <w:snapToGrid/>
          <w:sz w:val="22"/>
          <w:szCs w:val="24"/>
        </w:rPr>
        <w:tab/>
        <w:t>Develop and implement a written Drug Free Workplace Policy and related drug testing procedures for Contractor that meet the criteria and requirements established by the Mayor's Amended Policy on Drug Detection and Deterrence (Mayor's Drug Policy) and the Mayor's Drug Detection and Deterrence Procedures for Contractors (Executive Order No. 1-31).</w:t>
      </w: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hanging="720"/>
        <w:rPr>
          <w:rFonts w:ascii="Arial" w:hAnsi="Arial"/>
          <w:snapToGrid/>
          <w:sz w:val="22"/>
          <w:szCs w:val="24"/>
        </w:rPr>
      </w:pP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720" w:hanging="720"/>
        <w:rPr>
          <w:rFonts w:ascii="Arial" w:hAnsi="Arial"/>
          <w:snapToGrid/>
          <w:sz w:val="22"/>
          <w:szCs w:val="24"/>
        </w:rPr>
      </w:pPr>
      <w:r w:rsidRPr="00C535D0">
        <w:rPr>
          <w:rFonts w:ascii="Arial" w:hAnsi="Arial"/>
          <w:snapToGrid/>
          <w:sz w:val="22"/>
          <w:szCs w:val="24"/>
        </w:rPr>
        <w:t>2.</w:t>
      </w:r>
      <w:r w:rsidRPr="00C535D0">
        <w:rPr>
          <w:rFonts w:ascii="Arial" w:hAnsi="Arial"/>
          <w:snapToGrid/>
          <w:sz w:val="22"/>
          <w:szCs w:val="24"/>
        </w:rPr>
        <w:tab/>
        <w:t>Obtain a facility to collect urine samples consistent with Health and Human Services (HHS) guidelines and an HHS-certified drug-testing laboratory to perform drug tests.</w:t>
      </w: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hanging="720"/>
        <w:rPr>
          <w:rFonts w:ascii="Arial" w:hAnsi="Arial"/>
          <w:snapToGrid/>
          <w:sz w:val="22"/>
          <w:szCs w:val="24"/>
        </w:rPr>
      </w:pP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720" w:hanging="720"/>
        <w:rPr>
          <w:rFonts w:ascii="Arial" w:hAnsi="Arial"/>
          <w:snapToGrid/>
          <w:sz w:val="22"/>
          <w:szCs w:val="24"/>
        </w:rPr>
      </w:pPr>
      <w:r w:rsidRPr="00C535D0">
        <w:rPr>
          <w:rFonts w:ascii="Arial" w:hAnsi="Arial"/>
          <w:snapToGrid/>
          <w:sz w:val="22"/>
          <w:szCs w:val="24"/>
        </w:rPr>
        <w:t>3.</w:t>
      </w:r>
      <w:r w:rsidRPr="00C535D0">
        <w:rPr>
          <w:rFonts w:ascii="Arial" w:hAnsi="Arial"/>
          <w:snapToGrid/>
          <w:sz w:val="22"/>
          <w:szCs w:val="24"/>
        </w:rPr>
        <w:tab/>
        <w:t>Monitor and keep records of drug tests given and results; and upon request from the City of Houston, provide confirmation of such testing and results.</w:t>
      </w: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hanging="720"/>
        <w:rPr>
          <w:rFonts w:ascii="Arial" w:hAnsi="Arial"/>
          <w:snapToGrid/>
          <w:sz w:val="22"/>
          <w:szCs w:val="24"/>
        </w:rPr>
      </w:pPr>
    </w:p>
    <w:p w:rsidR="00D80C57" w:rsidRPr="00C535D0" w:rsidRDefault="00D80C57" w:rsidP="00D80C57">
      <w:pPr>
        <w:widowControl/>
        <w:tabs>
          <w:tab w:val="left" w:pos="0"/>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720" w:hanging="720"/>
        <w:rPr>
          <w:rFonts w:ascii="Arial" w:hAnsi="Arial"/>
          <w:snapToGrid/>
          <w:sz w:val="22"/>
          <w:szCs w:val="24"/>
        </w:rPr>
      </w:pPr>
      <w:r w:rsidRPr="00C535D0">
        <w:rPr>
          <w:rFonts w:ascii="Arial" w:hAnsi="Arial"/>
          <w:snapToGrid/>
          <w:sz w:val="22"/>
          <w:szCs w:val="24"/>
        </w:rPr>
        <w:t>4.</w:t>
      </w:r>
      <w:r w:rsidRPr="00C535D0">
        <w:rPr>
          <w:rFonts w:ascii="Arial" w:hAnsi="Arial"/>
          <w:snapToGrid/>
          <w:sz w:val="22"/>
          <w:szCs w:val="24"/>
        </w:rPr>
        <w:tab/>
        <w:t>Submit semi-annual Drug Policy Compliance Declarations.</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2"/>
          <w:szCs w:val="24"/>
        </w:rPr>
      </w:pP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rPr>
          <w:rFonts w:ascii="Arial" w:hAnsi="Arial"/>
          <w:snapToGrid/>
          <w:sz w:val="22"/>
          <w:szCs w:val="24"/>
        </w:rPr>
      </w:pPr>
      <w:r w:rsidRPr="00C535D0">
        <w:rPr>
          <w:rFonts w:ascii="Arial" w:hAnsi="Arial"/>
          <w:snapToGrid/>
          <w:sz w:val="22"/>
          <w:szCs w:val="24"/>
        </w:rPr>
        <w:t>I affirm on behalf of Contractor that full compliance with the Mayor's Drug Policy and Executive Order No. 1-31 is a material condition of the Contract with the City of Houston,</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2"/>
          <w:szCs w:val="24"/>
        </w:rPr>
      </w:pP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rPr>
          <w:rFonts w:ascii="Arial" w:hAnsi="Arial" w:cs="Arial"/>
          <w:snapToGrid/>
        </w:rPr>
      </w:pPr>
      <w:r w:rsidRPr="00C535D0">
        <w:rPr>
          <w:rFonts w:ascii="Arial" w:hAnsi="Arial" w:cs="Arial"/>
          <w:snapToGrid/>
          <w:sz w:val="22"/>
        </w:rPr>
        <w:t>I further acknowledge that falsification, failure to comply with or failure to timely submit declarations or documentation in compliance with the Mayor's Drug Policy or Executive Order No. 1-31 will be considered a breach of the Contract with the City and may result in non-award or termination of the Contract by the City.</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0"/>
          <w:szCs w:val="24"/>
        </w:rPr>
      </w:pP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0"/>
          <w:szCs w:val="24"/>
        </w:rPr>
      </w:pPr>
    </w:p>
    <w:p w:rsidR="00D80C57" w:rsidRPr="00C535D0" w:rsidRDefault="00D80C57" w:rsidP="00D80C57">
      <w:pPr>
        <w:widowControl/>
        <w:tabs>
          <w:tab w:val="left" w:pos="4320"/>
          <w:tab w:val="left" w:pos="5040"/>
          <w:tab w:val="right" w:pos="9360"/>
        </w:tabs>
        <w:autoSpaceDE w:val="0"/>
        <w:autoSpaceDN w:val="0"/>
        <w:adjustRightInd w:val="0"/>
        <w:rPr>
          <w:rFonts w:ascii="Arial" w:hAnsi="Arial"/>
          <w:snapToGrid/>
          <w:sz w:val="20"/>
          <w:szCs w:val="24"/>
          <w:u w:val="single"/>
        </w:rPr>
      </w:pPr>
      <w:r w:rsidRPr="00C535D0">
        <w:rPr>
          <w:rFonts w:ascii="Arial" w:hAnsi="Arial"/>
          <w:snapToGrid/>
          <w:sz w:val="20"/>
          <w:szCs w:val="24"/>
          <w:u w:val="single"/>
        </w:rPr>
        <w:tab/>
      </w:r>
      <w:r w:rsidRPr="00C535D0">
        <w:rPr>
          <w:rFonts w:ascii="Arial" w:hAnsi="Arial"/>
          <w:snapToGrid/>
          <w:sz w:val="20"/>
          <w:szCs w:val="24"/>
        </w:rPr>
        <w:tab/>
      </w:r>
      <w:r w:rsidRPr="00C535D0">
        <w:rPr>
          <w:rFonts w:ascii="Arial" w:hAnsi="Arial"/>
          <w:snapToGrid/>
          <w:sz w:val="20"/>
          <w:szCs w:val="24"/>
          <w:u w:val="single"/>
        </w:rPr>
        <w:tab/>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7020"/>
          <w:tab w:val="left" w:pos="8208"/>
          <w:tab w:val="left" w:pos="8928"/>
          <w:tab w:val="left" w:pos="9648"/>
        </w:tabs>
        <w:autoSpaceDE w:val="0"/>
        <w:autoSpaceDN w:val="0"/>
        <w:adjustRightInd w:val="0"/>
        <w:rPr>
          <w:rFonts w:ascii="Arial" w:hAnsi="Arial"/>
          <w:snapToGrid/>
          <w:sz w:val="20"/>
          <w:szCs w:val="24"/>
        </w:rPr>
      </w:pPr>
      <w:r w:rsidRPr="00C535D0">
        <w:rPr>
          <w:rFonts w:ascii="Arial" w:hAnsi="Arial"/>
          <w:snapToGrid/>
          <w:sz w:val="16"/>
          <w:szCs w:val="24"/>
        </w:rPr>
        <w:tab/>
      </w:r>
      <w:r w:rsidRPr="00C535D0">
        <w:rPr>
          <w:rFonts w:ascii="Arial" w:hAnsi="Arial"/>
          <w:snapToGrid/>
          <w:sz w:val="16"/>
          <w:szCs w:val="24"/>
        </w:rPr>
        <w:tab/>
      </w:r>
      <w:r w:rsidRPr="00C535D0">
        <w:rPr>
          <w:rFonts w:ascii="Arial" w:hAnsi="Arial"/>
          <w:snapToGrid/>
          <w:sz w:val="16"/>
          <w:szCs w:val="24"/>
        </w:rPr>
        <w:tab/>
        <w:t>Contractor</w:t>
      </w:r>
      <w:r w:rsidRPr="00C535D0">
        <w:rPr>
          <w:rFonts w:ascii="Arial" w:hAnsi="Arial"/>
          <w:snapToGrid/>
          <w:sz w:val="20"/>
          <w:szCs w:val="24"/>
        </w:rPr>
        <w:tab/>
      </w:r>
      <w:r w:rsidRPr="00C535D0">
        <w:rPr>
          <w:rFonts w:ascii="Arial" w:hAnsi="Arial"/>
          <w:snapToGrid/>
          <w:sz w:val="20"/>
          <w:szCs w:val="24"/>
        </w:rPr>
        <w:tab/>
      </w:r>
      <w:r w:rsidRPr="00C535D0">
        <w:rPr>
          <w:rFonts w:ascii="Arial" w:hAnsi="Arial"/>
          <w:snapToGrid/>
          <w:sz w:val="20"/>
          <w:szCs w:val="24"/>
        </w:rPr>
        <w:tab/>
      </w:r>
      <w:r w:rsidRPr="00C535D0">
        <w:rPr>
          <w:rFonts w:ascii="Arial" w:hAnsi="Arial"/>
          <w:snapToGrid/>
          <w:sz w:val="20"/>
          <w:szCs w:val="24"/>
        </w:rPr>
        <w:tab/>
      </w:r>
      <w:r w:rsidRPr="00C535D0">
        <w:rPr>
          <w:rFonts w:ascii="Arial" w:hAnsi="Arial"/>
          <w:snapToGrid/>
          <w:sz w:val="20"/>
          <w:szCs w:val="24"/>
        </w:rPr>
        <w:tab/>
      </w:r>
      <w:r w:rsidRPr="00C535D0">
        <w:rPr>
          <w:rFonts w:ascii="Arial" w:hAnsi="Arial"/>
          <w:snapToGrid/>
          <w:sz w:val="16"/>
          <w:szCs w:val="24"/>
        </w:rPr>
        <w:tab/>
        <w:t>Title</w:t>
      </w: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0"/>
          <w:szCs w:val="24"/>
        </w:rPr>
      </w:pPr>
    </w:p>
    <w:p w:rsidR="00D80C57" w:rsidRPr="00C535D0" w:rsidRDefault="00D80C57" w:rsidP="00D80C57">
      <w:pPr>
        <w:widowControl/>
        <w:tabs>
          <w:tab w:val="left" w:pos="288"/>
          <w:tab w:val="left" w:pos="720"/>
          <w:tab w:val="left" w:pos="180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 w:val="20"/>
          <w:szCs w:val="24"/>
        </w:rPr>
      </w:pPr>
    </w:p>
    <w:p w:rsidR="00D80C57" w:rsidRPr="00C535D0" w:rsidRDefault="00D80C57" w:rsidP="00D80C57">
      <w:pPr>
        <w:widowControl/>
        <w:tabs>
          <w:tab w:val="left" w:pos="4320"/>
          <w:tab w:val="left" w:pos="5040"/>
          <w:tab w:val="right" w:pos="9360"/>
        </w:tabs>
        <w:autoSpaceDE w:val="0"/>
        <w:autoSpaceDN w:val="0"/>
        <w:adjustRightInd w:val="0"/>
        <w:rPr>
          <w:rFonts w:ascii="Arial" w:hAnsi="Arial"/>
          <w:snapToGrid/>
          <w:sz w:val="20"/>
          <w:szCs w:val="24"/>
          <w:u w:val="single"/>
        </w:rPr>
      </w:pPr>
      <w:r w:rsidRPr="00C535D0">
        <w:rPr>
          <w:rFonts w:ascii="Arial" w:hAnsi="Arial"/>
          <w:snapToGrid/>
          <w:sz w:val="20"/>
          <w:szCs w:val="24"/>
          <w:u w:val="single"/>
        </w:rPr>
        <w:tab/>
      </w:r>
      <w:r w:rsidRPr="00C535D0">
        <w:rPr>
          <w:rFonts w:ascii="Arial" w:hAnsi="Arial"/>
          <w:snapToGrid/>
          <w:sz w:val="20"/>
          <w:szCs w:val="24"/>
        </w:rPr>
        <w:tab/>
      </w:r>
      <w:r w:rsidRPr="00C535D0">
        <w:rPr>
          <w:rFonts w:ascii="Arial" w:hAnsi="Arial"/>
          <w:snapToGrid/>
          <w:sz w:val="20"/>
          <w:szCs w:val="24"/>
          <w:u w:val="single"/>
        </w:rPr>
        <w:tab/>
      </w:r>
    </w:p>
    <w:p w:rsidR="00F1582E" w:rsidRDefault="00D80C57" w:rsidP="00D80C57">
      <w:pPr>
        <w:widowControl/>
        <w:tabs>
          <w:tab w:val="left" w:pos="1800"/>
          <w:tab w:val="left" w:pos="7020"/>
        </w:tabs>
        <w:autoSpaceDE w:val="0"/>
        <w:autoSpaceDN w:val="0"/>
        <w:adjustRightInd w:val="0"/>
        <w:rPr>
          <w:rFonts w:ascii="Arial" w:hAnsi="Arial"/>
          <w:snapToGrid/>
          <w:sz w:val="20"/>
          <w:szCs w:val="24"/>
        </w:rPr>
      </w:pPr>
      <w:r w:rsidRPr="00C535D0">
        <w:rPr>
          <w:rFonts w:ascii="Arial" w:hAnsi="Arial"/>
          <w:snapToGrid/>
          <w:sz w:val="16"/>
          <w:szCs w:val="24"/>
        </w:rPr>
        <w:tab/>
        <w:t>Signature</w:t>
      </w:r>
      <w:r w:rsidRPr="00C535D0">
        <w:rPr>
          <w:rFonts w:ascii="Arial" w:hAnsi="Arial"/>
          <w:snapToGrid/>
          <w:sz w:val="16"/>
          <w:szCs w:val="24"/>
        </w:rPr>
        <w:tab/>
        <w:t>Date</w:t>
      </w:r>
    </w:p>
    <w:p w:rsidR="00F1582E" w:rsidRPr="00F1582E" w:rsidRDefault="00F1582E" w:rsidP="00F1582E">
      <w:pPr>
        <w:rPr>
          <w:rFonts w:ascii="Arial" w:hAnsi="Arial"/>
          <w:sz w:val="20"/>
          <w:szCs w:val="24"/>
        </w:rPr>
      </w:pPr>
    </w:p>
    <w:p w:rsidR="00D80C57" w:rsidRPr="00C535D0" w:rsidRDefault="00D80C57" w:rsidP="00D80C57">
      <w:pPr>
        <w:keepNext/>
        <w:widowControl/>
        <w:tabs>
          <w:tab w:val="center" w:pos="4680"/>
          <w:tab w:val="left" w:pos="5328"/>
          <w:tab w:val="left" w:pos="6048"/>
          <w:tab w:val="left" w:pos="6768"/>
          <w:tab w:val="left" w:pos="7488"/>
          <w:tab w:val="left" w:pos="8208"/>
          <w:tab w:val="left" w:pos="8928"/>
          <w:tab w:val="left" w:pos="9648"/>
        </w:tabs>
        <w:autoSpaceDE w:val="0"/>
        <w:autoSpaceDN w:val="0"/>
        <w:adjustRightInd w:val="0"/>
        <w:outlineLvl w:val="1"/>
        <w:rPr>
          <w:rFonts w:ascii="Arial" w:hAnsi="Arial" w:cs="Arial"/>
          <w:snapToGrid/>
          <w:szCs w:val="24"/>
        </w:rPr>
      </w:pPr>
      <w:bookmarkStart w:id="1" w:name="_GoBack"/>
      <w:bookmarkEnd w:id="1"/>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r>
        <w:rPr>
          <w:rFonts w:ascii="Arial" w:hAnsi="Arial" w:cs="Arial"/>
          <w:snapToGrid/>
          <w:szCs w:val="24"/>
        </w:rPr>
        <w:tab/>
      </w:r>
    </w:p>
    <w:p w:rsidR="00D80C57" w:rsidRPr="00280330" w:rsidRDefault="00D80C57" w:rsidP="00D80C57">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Cs w:val="24"/>
        </w:rPr>
      </w:pPr>
      <w:r w:rsidRPr="00280330">
        <w:rPr>
          <w:rFonts w:ascii="Arial" w:hAnsi="Arial" w:cs="Arial"/>
          <w:snapToGrid/>
          <w:szCs w:val="24"/>
        </w:rPr>
        <w:t>END OF DOCUMENT</w:t>
      </w:r>
    </w:p>
    <w:p w:rsidR="006C3533" w:rsidRDefault="006C3533"/>
    <w:sectPr w:rsidR="006C35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F7" w:rsidRDefault="00EF5AF7" w:rsidP="00D80C57">
      <w:r>
        <w:separator/>
      </w:r>
    </w:p>
  </w:endnote>
  <w:endnote w:type="continuationSeparator" w:id="0">
    <w:p w:rsidR="00EF5AF7" w:rsidRDefault="00EF5AF7" w:rsidP="00D8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57" w:rsidRPr="00C535D0" w:rsidRDefault="00D80C57" w:rsidP="00C535D0">
    <w:pPr>
      <w:tabs>
        <w:tab w:val="center" w:pos="4680"/>
      </w:tabs>
      <w:autoSpaceDE w:val="0"/>
      <w:autoSpaceDN w:val="0"/>
      <w:adjustRightInd w:val="0"/>
      <w:rPr>
        <w:rFonts w:ascii="Arial" w:hAnsi="Arial"/>
        <w:snapToGrid/>
        <w:szCs w:val="24"/>
      </w:rPr>
    </w:pPr>
    <w:r>
      <w:rPr>
        <w:rFonts w:ascii="Arial" w:hAnsi="Arial"/>
        <w:snapToGrid/>
        <w:szCs w:val="24"/>
      </w:rPr>
      <w:tab/>
    </w:r>
    <w:r w:rsidRPr="00C535D0">
      <w:rPr>
        <w:rFonts w:ascii="Arial" w:hAnsi="Arial"/>
        <w:snapToGrid/>
        <w:szCs w:val="24"/>
      </w:rPr>
      <w:t>00601-</w:t>
    </w:r>
    <w:r w:rsidRPr="00C535D0">
      <w:rPr>
        <w:rFonts w:ascii="Arial" w:hAnsi="Arial"/>
        <w:snapToGrid/>
        <w:szCs w:val="24"/>
      </w:rPr>
      <w:fldChar w:fldCharType="begin"/>
    </w:r>
    <w:r w:rsidRPr="00C535D0">
      <w:rPr>
        <w:rFonts w:ascii="Arial" w:hAnsi="Arial"/>
        <w:snapToGrid/>
        <w:szCs w:val="24"/>
      </w:rPr>
      <w:instrText xml:space="preserve">PAGE </w:instrText>
    </w:r>
    <w:r w:rsidRPr="00C535D0">
      <w:rPr>
        <w:rFonts w:ascii="Arial" w:hAnsi="Arial"/>
        <w:snapToGrid/>
        <w:szCs w:val="24"/>
      </w:rPr>
      <w:fldChar w:fldCharType="separate"/>
    </w:r>
    <w:r w:rsidR="00F1582E">
      <w:rPr>
        <w:rFonts w:ascii="Arial" w:hAnsi="Arial"/>
        <w:noProof/>
        <w:snapToGrid/>
        <w:szCs w:val="24"/>
      </w:rPr>
      <w:t>1</w:t>
    </w:r>
    <w:r w:rsidRPr="00C535D0">
      <w:rPr>
        <w:rFonts w:ascii="Arial" w:hAnsi="Arial"/>
        <w:snapToGrid/>
        <w:szCs w:val="24"/>
      </w:rPr>
      <w:fldChar w:fldCharType="end"/>
    </w:r>
  </w:p>
  <w:p w:rsidR="00D80C57" w:rsidRDefault="00D80C57" w:rsidP="00C535D0">
    <w:pPr>
      <w:tabs>
        <w:tab w:val="center" w:pos="5040"/>
      </w:tabs>
      <w:jc w:val="center"/>
      <w:rPr>
        <w:rFonts w:ascii="Arial" w:hAnsi="Arial" w:cs="Arial"/>
      </w:rPr>
    </w:pPr>
    <w:r w:rsidRPr="00C535D0">
      <w:rPr>
        <w:rFonts w:ascii="Arial" w:hAnsi="Arial"/>
        <w:snapToGrid/>
        <w:sz w:val="20"/>
        <w:szCs w:val="24"/>
      </w:rPr>
      <w:t>02-01-2004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F7" w:rsidRDefault="00EF5AF7" w:rsidP="00D80C57">
      <w:r>
        <w:separator/>
      </w:r>
    </w:p>
  </w:footnote>
  <w:footnote w:type="continuationSeparator" w:id="0">
    <w:p w:rsidR="00EF5AF7" w:rsidRDefault="00EF5AF7" w:rsidP="00D8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57" w:rsidRPr="00C535D0" w:rsidRDefault="00D80C57" w:rsidP="003677F6">
    <w:pPr>
      <w:tabs>
        <w:tab w:val="left" w:pos="7650"/>
        <w:tab w:val="right" w:pos="9360"/>
      </w:tabs>
      <w:autoSpaceDE w:val="0"/>
      <w:autoSpaceDN w:val="0"/>
      <w:adjustRightInd w:val="0"/>
      <w:rPr>
        <w:rFonts w:ascii="Arial" w:hAnsi="Arial"/>
        <w:snapToGrid/>
        <w:szCs w:val="24"/>
      </w:rPr>
    </w:pPr>
    <w:r w:rsidRPr="00C535D0">
      <w:rPr>
        <w:rFonts w:ascii="Arial" w:hAnsi="Arial"/>
        <w:i/>
        <w:snapToGrid/>
        <w:szCs w:val="24"/>
      </w:rPr>
      <w:fldChar w:fldCharType="begin"/>
    </w:r>
    <w:r w:rsidRPr="00C535D0">
      <w:rPr>
        <w:rFonts w:ascii="Arial" w:hAnsi="Arial"/>
        <w:i/>
        <w:snapToGrid/>
        <w:szCs w:val="24"/>
      </w:rPr>
      <w:instrText xml:space="preserve"> MERGEFIELD "ShortPrjName" </w:instrText>
    </w:r>
    <w:r>
      <w:rPr>
        <w:rFonts w:ascii="Arial" w:hAnsi="Arial"/>
        <w:i/>
        <w:snapToGrid/>
        <w:szCs w:val="24"/>
      </w:rPr>
      <w:fldChar w:fldCharType="separate"/>
    </w:r>
    <w:r>
      <w:rPr>
        <w:rFonts w:ascii="Arial" w:hAnsi="Arial"/>
        <w:i/>
        <w:noProof/>
        <w:snapToGrid/>
        <w:szCs w:val="24"/>
      </w:rPr>
      <w:t>«ShortPrjName»</w:t>
    </w:r>
    <w:r w:rsidRPr="00C535D0">
      <w:rPr>
        <w:rFonts w:ascii="Arial" w:hAnsi="Arial"/>
        <w:i/>
        <w:snapToGrid/>
        <w:szCs w:val="24"/>
      </w:rPr>
      <w:fldChar w:fldCharType="end"/>
    </w:r>
    <w:r w:rsidRPr="00C535D0">
      <w:rPr>
        <w:rFonts w:ascii="Arial" w:hAnsi="Arial"/>
        <w:snapToGrid/>
        <w:szCs w:val="24"/>
      </w:rPr>
      <w:tab/>
    </w:r>
    <w:r w:rsidRPr="00C535D0">
      <w:rPr>
        <w:rFonts w:ascii="Arial" w:hAnsi="Arial"/>
        <w:b/>
        <w:snapToGrid/>
        <w:szCs w:val="24"/>
      </w:rPr>
      <w:t>DRUG POLICY</w:t>
    </w:r>
  </w:p>
  <w:p w:rsidR="00D80C57" w:rsidRPr="00C535D0" w:rsidRDefault="00D80C57" w:rsidP="003677F6">
    <w:pPr>
      <w:tabs>
        <w:tab w:val="left" w:pos="6120"/>
        <w:tab w:val="right" w:pos="9360"/>
      </w:tabs>
      <w:autoSpaceDE w:val="0"/>
      <w:autoSpaceDN w:val="0"/>
      <w:adjustRightInd w:val="0"/>
      <w:rPr>
        <w:rFonts w:ascii="Arial" w:hAnsi="Arial"/>
        <w:snapToGrid/>
        <w:szCs w:val="24"/>
      </w:rPr>
    </w:pPr>
    <w:r>
      <w:rPr>
        <w:rFonts w:ascii="Courier New" w:hAnsi="Courier New"/>
        <w:noProof/>
        <w:snapToGrid/>
        <w:sz w:val="20"/>
        <w:szCs w:val="24"/>
      </w:rPr>
      <mc:AlternateContent>
        <mc:Choice Requires="wps">
          <w:drawing>
            <wp:anchor distT="0" distB="0" distL="114300" distR="114300" simplePos="0" relativeHeight="251661312" behindDoc="1" locked="0" layoutInCell="1" allowOverlap="1" wp14:anchorId="4A8E3DE6" wp14:editId="4DE97B85">
              <wp:simplePos x="0" y="0"/>
              <wp:positionH relativeFrom="column">
                <wp:posOffset>13335</wp:posOffset>
              </wp:positionH>
              <wp:positionV relativeFrom="paragraph">
                <wp:posOffset>163830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5pt;margin-top:12.9pt;width:468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VH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" fillcolor="black" stroked="f" strokeweight="0"/>
          </w:pict>
        </mc:Fallback>
      </mc:AlternateContent>
    </w:r>
    <w:r w:rsidRPr="00C535D0">
      <w:rPr>
        <w:rFonts w:ascii="Arial" w:hAnsi="Arial"/>
        <w:snapToGrid/>
        <w:szCs w:val="24"/>
        <w:lang w:val="fr-FR"/>
      </w:rPr>
      <w:t xml:space="preserve">WBS No. </w:t>
    </w:r>
    <w:r w:rsidRPr="00C535D0">
      <w:rPr>
        <w:rFonts w:ascii="Arial" w:hAnsi="Arial"/>
        <w:snapToGrid/>
        <w:szCs w:val="24"/>
        <w:lang w:val="fr-FR"/>
      </w:rPr>
      <w:fldChar w:fldCharType="begin"/>
    </w:r>
    <w:r w:rsidRPr="00C535D0">
      <w:rPr>
        <w:rFonts w:ascii="Arial" w:hAnsi="Arial"/>
        <w:snapToGrid/>
        <w:szCs w:val="24"/>
        <w:lang w:val="fr-FR"/>
      </w:rPr>
      <w:instrText xml:space="preserve"> MERGEFIELD "WBSNo" </w:instrText>
    </w:r>
    <w:r w:rsidRPr="00C535D0">
      <w:rPr>
        <w:rFonts w:ascii="Arial" w:hAnsi="Arial"/>
        <w:snapToGrid/>
        <w:szCs w:val="24"/>
        <w:lang w:val="fr-FR"/>
      </w:rPr>
      <w:fldChar w:fldCharType="separate"/>
    </w:r>
    <w:r>
      <w:rPr>
        <w:rFonts w:ascii="Arial" w:hAnsi="Arial"/>
        <w:noProof/>
        <w:snapToGrid/>
        <w:szCs w:val="24"/>
        <w:lang w:val="fr-FR"/>
      </w:rPr>
      <w:t>«WBSNo»</w:t>
    </w:r>
    <w:r w:rsidRPr="00C535D0">
      <w:rPr>
        <w:rFonts w:ascii="Arial" w:hAnsi="Arial"/>
        <w:snapToGrid/>
        <w:szCs w:val="24"/>
        <w:lang w:val="fr-FR"/>
      </w:rPr>
      <w:fldChar w:fldCharType="end"/>
    </w:r>
    <w:r w:rsidRPr="00C535D0">
      <w:rPr>
        <w:rFonts w:ascii="Arial" w:hAnsi="Arial"/>
        <w:snapToGrid/>
        <w:szCs w:val="24"/>
      </w:rPr>
      <w:tab/>
    </w:r>
    <w:r w:rsidRPr="00C535D0">
      <w:rPr>
        <w:rFonts w:ascii="Arial" w:hAnsi="Arial"/>
        <w:b/>
        <w:snapToGrid/>
        <w:szCs w:val="24"/>
      </w:rPr>
      <w:t>COMPLIANCE AGREEMENT</w:t>
    </w:r>
  </w:p>
  <w:p w:rsidR="00D80C57" w:rsidRPr="00C535D0" w:rsidRDefault="00D80C57" w:rsidP="00C535D0">
    <w:pPr>
      <w:autoSpaceDE w:val="0"/>
      <w:autoSpaceDN w:val="0"/>
      <w:adjustRightInd w:val="0"/>
      <w:spacing w:line="19" w:lineRule="exact"/>
      <w:rPr>
        <w:rFonts w:ascii="Times New Roman" w:hAnsi="Times New Roman"/>
        <w:snapToGrid/>
        <w:szCs w:val="24"/>
      </w:rPr>
    </w:pPr>
  </w:p>
  <w:p w:rsidR="00D80C57" w:rsidRPr="00C535D0" w:rsidRDefault="00D80C57" w:rsidP="00C53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57"/>
    <w:rsid w:val="006C3533"/>
    <w:rsid w:val="00D80C57"/>
    <w:rsid w:val="00EF5AF7"/>
    <w:rsid w:val="00F1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57"/>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0C57"/>
    <w:pPr>
      <w:tabs>
        <w:tab w:val="center" w:pos="4320"/>
        <w:tab w:val="right" w:pos="8640"/>
      </w:tabs>
    </w:pPr>
  </w:style>
  <w:style w:type="character" w:customStyle="1" w:styleId="HeaderChar">
    <w:name w:val="Header Char"/>
    <w:basedOn w:val="DefaultParagraphFont"/>
    <w:link w:val="Header"/>
    <w:rsid w:val="00D80C57"/>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D80C57"/>
    <w:pPr>
      <w:tabs>
        <w:tab w:val="center" w:pos="4680"/>
        <w:tab w:val="right" w:pos="9360"/>
      </w:tabs>
    </w:pPr>
  </w:style>
  <w:style w:type="character" w:customStyle="1" w:styleId="FooterChar">
    <w:name w:val="Footer Char"/>
    <w:basedOn w:val="DefaultParagraphFont"/>
    <w:link w:val="Footer"/>
    <w:uiPriority w:val="99"/>
    <w:rsid w:val="00D80C57"/>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57"/>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0C57"/>
    <w:pPr>
      <w:tabs>
        <w:tab w:val="center" w:pos="4320"/>
        <w:tab w:val="right" w:pos="8640"/>
      </w:tabs>
    </w:pPr>
  </w:style>
  <w:style w:type="character" w:customStyle="1" w:styleId="HeaderChar">
    <w:name w:val="Header Char"/>
    <w:basedOn w:val="DefaultParagraphFont"/>
    <w:link w:val="Header"/>
    <w:rsid w:val="00D80C57"/>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D80C57"/>
    <w:pPr>
      <w:tabs>
        <w:tab w:val="center" w:pos="4680"/>
        <w:tab w:val="right" w:pos="9360"/>
      </w:tabs>
    </w:pPr>
  </w:style>
  <w:style w:type="character" w:customStyle="1" w:styleId="FooterChar">
    <w:name w:val="Footer Char"/>
    <w:basedOn w:val="DefaultParagraphFont"/>
    <w:link w:val="Footer"/>
    <w:uiPriority w:val="99"/>
    <w:rsid w:val="00D80C57"/>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2013-09-16T19:23:00Z</dcterms:created>
  <dcterms:modified xsi:type="dcterms:W3CDTF">2013-09-16T19:40:00Z</dcterms:modified>
</cp:coreProperties>
</file>